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5DFEC" w:themeColor="accent4" w:themeTint="33">
    <v:background id="_x0000_s1025" o:bwmode="white" fillcolor="#e5dfec [663]" o:targetscreensize="1024,768">
      <v:fill color2="white [3212]" angle="-90" focus="100%" type="gradient"/>
    </v:background>
  </w:background>
  <w:body>
    <w:p w14:paraId="3E2EE4DD" w14:textId="675CA9C6" w:rsidR="005F217C" w:rsidRDefault="005F217C" w:rsidP="00A32284">
      <w:pPr>
        <w:bidi/>
        <w:spacing w:before="100" w:beforeAutospacing="1" w:after="100" w:afterAutospacing="1"/>
        <w:jc w:val="both"/>
        <w:rPr>
          <w:rFonts w:ascii="IRANYekan" w:eastAsia="Arial Unicode MS" w:hAnsi="IRANYekan" w:cs="IRANYekan"/>
          <w:b/>
          <w:bCs/>
          <w:color w:val="7030A0"/>
          <w:sz w:val="24"/>
          <w:szCs w:val="24"/>
          <w:u w:val="single"/>
          <w:bdr w:val="none" w:sz="0" w:space="0" w:color="auto" w:frame="1"/>
        </w:rPr>
      </w:pPr>
      <w:r w:rsidRPr="005F217C">
        <w:rPr>
          <w:rFonts w:ascii="IRANYekan" w:eastAsia="Arial Unicode MS" w:hAnsi="IRANYekan" w:cs="IRANYekan" w:hint="cs"/>
          <w:b/>
          <w:bCs/>
          <w:color w:val="7030A0"/>
          <w:sz w:val="24"/>
          <w:szCs w:val="24"/>
          <w:u w:val="single"/>
          <w:bdr w:val="none" w:sz="0" w:space="0" w:color="auto" w:frame="1"/>
          <w:rtl/>
        </w:rPr>
        <w:t>عنوان</w:t>
      </w:r>
    </w:p>
    <w:p w14:paraId="54827531" w14:textId="77777777" w:rsidR="0015381E" w:rsidRPr="00A32284" w:rsidRDefault="0015381E" w:rsidP="00A32284">
      <w:pPr>
        <w:bidi/>
        <w:spacing w:before="100" w:beforeAutospacing="1" w:after="300"/>
        <w:ind w:right="567"/>
        <w:jc w:val="both"/>
        <w:rPr>
          <w:rFonts w:ascii="Arial" w:eastAsia="Arial Unicode MS" w:hAnsi="Arial" w:cs="B Titr"/>
          <w:b/>
          <w:bCs/>
          <w:color w:val="7030A0"/>
          <w:sz w:val="24"/>
          <w:szCs w:val="24"/>
          <w:u w:val="single"/>
          <w:bdr w:val="none" w:sz="0" w:space="0" w:color="auto" w:frame="1"/>
          <w:rtl/>
        </w:rPr>
      </w:pPr>
      <w:r w:rsidRPr="00A32284">
        <w:rPr>
          <w:rFonts w:ascii="Arial" w:eastAsia="Arial Unicode MS" w:hAnsi="Arial" w:cs="B Titr" w:hint="eastAsia"/>
          <w:b/>
          <w:bCs/>
          <w:color w:val="000000" w:themeColor="text1"/>
          <w:sz w:val="24"/>
          <w:szCs w:val="24"/>
          <w:u w:val="single"/>
          <w:bdr w:val="none" w:sz="0" w:space="0" w:color="auto" w:frame="1"/>
          <w:rtl/>
        </w:rPr>
        <w:t>راهبردها</w:t>
      </w:r>
      <w:r w:rsidRPr="00A32284">
        <w:rPr>
          <w:rFonts w:ascii="Arial" w:eastAsia="Arial Unicode MS" w:hAnsi="Arial" w:cs="B Titr" w:hint="cs"/>
          <w:b/>
          <w:bCs/>
          <w:color w:val="000000" w:themeColor="text1"/>
          <w:sz w:val="24"/>
          <w:szCs w:val="24"/>
          <w:u w:val="single"/>
          <w:bdr w:val="none" w:sz="0" w:space="0" w:color="auto" w:frame="1"/>
          <w:rtl/>
        </w:rPr>
        <w:t>یی</w:t>
      </w:r>
      <w:r w:rsidRPr="00A32284">
        <w:rPr>
          <w:rFonts w:ascii="Arial" w:eastAsia="Arial Unicode MS" w:hAnsi="Arial" w:cs="B Titr"/>
          <w:b/>
          <w:bCs/>
          <w:color w:val="000000" w:themeColor="text1"/>
          <w:sz w:val="24"/>
          <w:szCs w:val="24"/>
          <w:u w:val="single"/>
          <w:bdr w:val="none" w:sz="0" w:space="0" w:color="auto" w:frame="1"/>
          <w:rtl/>
        </w:rPr>
        <w:t xml:space="preserve"> </w:t>
      </w:r>
      <w:r w:rsidRPr="00A32284">
        <w:rPr>
          <w:rFonts w:ascii="Arial" w:eastAsia="Arial Unicode MS" w:hAnsi="Arial" w:cs="B Titr" w:hint="eastAsia"/>
          <w:b/>
          <w:bCs/>
          <w:color w:val="000000" w:themeColor="text1"/>
          <w:sz w:val="24"/>
          <w:szCs w:val="24"/>
          <w:u w:val="single"/>
          <w:bdr w:val="none" w:sz="0" w:space="0" w:color="auto" w:frame="1"/>
          <w:rtl/>
        </w:rPr>
        <w:t>برا</w:t>
      </w:r>
      <w:r w:rsidRPr="00A32284">
        <w:rPr>
          <w:rFonts w:ascii="Arial" w:eastAsia="Arial Unicode MS" w:hAnsi="Arial" w:cs="B Titr" w:hint="cs"/>
          <w:b/>
          <w:bCs/>
          <w:color w:val="000000" w:themeColor="text1"/>
          <w:sz w:val="24"/>
          <w:szCs w:val="24"/>
          <w:u w:val="single"/>
          <w:bdr w:val="none" w:sz="0" w:space="0" w:color="auto" w:frame="1"/>
          <w:rtl/>
        </w:rPr>
        <w:t>ی</w:t>
      </w:r>
      <w:r w:rsidRPr="00A32284">
        <w:rPr>
          <w:rFonts w:ascii="Arial" w:eastAsia="Arial Unicode MS" w:hAnsi="Arial" w:cs="B Titr"/>
          <w:b/>
          <w:bCs/>
          <w:color w:val="000000" w:themeColor="text1"/>
          <w:sz w:val="24"/>
          <w:szCs w:val="24"/>
          <w:u w:val="single"/>
          <w:bdr w:val="none" w:sz="0" w:space="0" w:color="auto" w:frame="1"/>
          <w:rtl/>
        </w:rPr>
        <w:t xml:space="preserve"> </w:t>
      </w:r>
      <w:r w:rsidRPr="00A32284">
        <w:rPr>
          <w:rFonts w:ascii="Arial" w:eastAsia="Arial Unicode MS" w:hAnsi="Arial" w:cs="B Titr" w:hint="eastAsia"/>
          <w:b/>
          <w:bCs/>
          <w:color w:val="000000" w:themeColor="text1"/>
          <w:sz w:val="24"/>
          <w:szCs w:val="24"/>
          <w:u w:val="single"/>
          <w:bdr w:val="none" w:sz="0" w:space="0" w:color="auto" w:frame="1"/>
          <w:rtl/>
        </w:rPr>
        <w:t>فراگ</w:t>
      </w:r>
      <w:r w:rsidRPr="00A32284">
        <w:rPr>
          <w:rFonts w:ascii="Arial" w:eastAsia="Arial Unicode MS" w:hAnsi="Arial" w:cs="B Titr" w:hint="cs"/>
          <w:b/>
          <w:bCs/>
          <w:color w:val="000000" w:themeColor="text1"/>
          <w:sz w:val="24"/>
          <w:szCs w:val="24"/>
          <w:u w:val="single"/>
          <w:bdr w:val="none" w:sz="0" w:space="0" w:color="auto" w:frame="1"/>
          <w:rtl/>
        </w:rPr>
        <w:t>ی</w:t>
      </w:r>
      <w:r w:rsidRPr="00A32284">
        <w:rPr>
          <w:rFonts w:ascii="Arial" w:eastAsia="Arial Unicode MS" w:hAnsi="Arial" w:cs="B Titr" w:hint="eastAsia"/>
          <w:b/>
          <w:bCs/>
          <w:color w:val="000000" w:themeColor="text1"/>
          <w:sz w:val="24"/>
          <w:szCs w:val="24"/>
          <w:u w:val="single"/>
          <w:bdr w:val="none" w:sz="0" w:space="0" w:color="auto" w:frame="1"/>
          <w:rtl/>
        </w:rPr>
        <w:t>ر</w:t>
      </w:r>
      <w:r w:rsidRPr="00A32284">
        <w:rPr>
          <w:rFonts w:ascii="Arial" w:eastAsia="Arial Unicode MS" w:hAnsi="Arial" w:cs="B Titr" w:hint="cs"/>
          <w:b/>
          <w:bCs/>
          <w:color w:val="000000" w:themeColor="text1"/>
          <w:sz w:val="24"/>
          <w:szCs w:val="24"/>
          <w:u w:val="single"/>
          <w:bdr w:val="none" w:sz="0" w:space="0" w:color="auto" w:frame="1"/>
          <w:rtl/>
        </w:rPr>
        <w:t>ی</w:t>
      </w:r>
      <w:r w:rsidRPr="00A32284">
        <w:rPr>
          <w:rFonts w:ascii="Arial" w:eastAsia="Arial Unicode MS" w:hAnsi="Arial" w:cs="B Titr"/>
          <w:b/>
          <w:bCs/>
          <w:color w:val="000000" w:themeColor="text1"/>
          <w:sz w:val="24"/>
          <w:szCs w:val="24"/>
          <w:u w:val="single"/>
          <w:bdr w:val="none" w:sz="0" w:space="0" w:color="auto" w:frame="1"/>
          <w:rtl/>
        </w:rPr>
        <w:t xml:space="preserve"> </w:t>
      </w:r>
      <w:r w:rsidRPr="00A32284">
        <w:rPr>
          <w:rFonts w:ascii="Arial" w:eastAsia="Arial Unicode MS" w:hAnsi="Arial" w:cs="B Titr" w:hint="eastAsia"/>
          <w:b/>
          <w:bCs/>
          <w:color w:val="000000" w:themeColor="text1"/>
          <w:sz w:val="24"/>
          <w:szCs w:val="24"/>
          <w:u w:val="single"/>
          <w:bdr w:val="none" w:sz="0" w:space="0" w:color="auto" w:frame="1"/>
          <w:rtl/>
        </w:rPr>
        <w:t>امر</w:t>
      </w:r>
      <w:r w:rsidRPr="00A32284">
        <w:rPr>
          <w:rFonts w:ascii="Arial" w:eastAsia="Arial Unicode MS" w:hAnsi="Arial" w:cs="B Titr"/>
          <w:b/>
          <w:bCs/>
          <w:color w:val="000000" w:themeColor="text1"/>
          <w:sz w:val="24"/>
          <w:szCs w:val="24"/>
          <w:u w:val="single"/>
          <w:bdr w:val="none" w:sz="0" w:space="0" w:color="auto" w:frame="1"/>
          <w:rtl/>
        </w:rPr>
        <w:t xml:space="preserve"> </w:t>
      </w:r>
      <w:r w:rsidRPr="00A32284">
        <w:rPr>
          <w:rFonts w:ascii="Arial" w:eastAsia="Arial Unicode MS" w:hAnsi="Arial" w:cs="B Titr" w:hint="eastAsia"/>
          <w:b/>
          <w:bCs/>
          <w:color w:val="000000" w:themeColor="text1"/>
          <w:sz w:val="24"/>
          <w:szCs w:val="24"/>
          <w:u w:val="single"/>
          <w:bdr w:val="none" w:sz="0" w:space="0" w:color="auto" w:frame="1"/>
          <w:rtl/>
        </w:rPr>
        <w:t>آموزش</w:t>
      </w:r>
      <w:r w:rsidRPr="00A32284">
        <w:rPr>
          <w:rFonts w:ascii="Arial" w:eastAsia="Arial Unicode MS" w:hAnsi="Arial" w:cs="B Titr"/>
          <w:b/>
          <w:bCs/>
          <w:color w:val="000000" w:themeColor="text1"/>
          <w:sz w:val="24"/>
          <w:szCs w:val="24"/>
          <w:u w:val="single"/>
          <w:bdr w:val="none" w:sz="0" w:space="0" w:color="auto" w:frame="1"/>
          <w:rtl/>
        </w:rPr>
        <w:t xml:space="preserve"> </w:t>
      </w:r>
      <w:r w:rsidRPr="00A32284">
        <w:rPr>
          <w:rFonts w:ascii="Arial" w:eastAsia="Arial Unicode MS" w:hAnsi="Arial" w:cs="B Titr" w:hint="eastAsia"/>
          <w:b/>
          <w:bCs/>
          <w:color w:val="000000" w:themeColor="text1"/>
          <w:sz w:val="24"/>
          <w:szCs w:val="24"/>
          <w:u w:val="single"/>
          <w:bdr w:val="none" w:sz="0" w:space="0" w:color="auto" w:frame="1"/>
          <w:rtl/>
        </w:rPr>
        <w:t>در</w:t>
      </w:r>
      <w:r w:rsidRPr="00A32284">
        <w:rPr>
          <w:rFonts w:ascii="Arial" w:eastAsia="Arial Unicode MS" w:hAnsi="Arial" w:cs="B Titr"/>
          <w:b/>
          <w:bCs/>
          <w:color w:val="000000" w:themeColor="text1"/>
          <w:sz w:val="24"/>
          <w:szCs w:val="24"/>
          <w:u w:val="single"/>
          <w:bdr w:val="none" w:sz="0" w:space="0" w:color="auto" w:frame="1"/>
          <w:rtl/>
        </w:rPr>
        <w:t xml:space="preserve"> </w:t>
      </w:r>
      <w:r w:rsidRPr="00A32284">
        <w:rPr>
          <w:rFonts w:ascii="Arial" w:eastAsia="Arial Unicode MS" w:hAnsi="Arial" w:cs="B Titr" w:hint="eastAsia"/>
          <w:b/>
          <w:bCs/>
          <w:color w:val="000000" w:themeColor="text1"/>
          <w:sz w:val="24"/>
          <w:szCs w:val="24"/>
          <w:u w:val="single"/>
          <w:bdr w:val="none" w:sz="0" w:space="0" w:color="auto" w:frame="1"/>
          <w:rtl/>
        </w:rPr>
        <w:t>کسب‌وکار</w:t>
      </w:r>
    </w:p>
    <w:p w14:paraId="679D574F" w14:textId="2BD6C659" w:rsidR="005A6FD1" w:rsidRPr="0015381E" w:rsidRDefault="005F217C" w:rsidP="00A32284">
      <w:pPr>
        <w:bidi/>
        <w:spacing w:before="100" w:beforeAutospacing="1" w:after="300"/>
        <w:ind w:right="567"/>
        <w:jc w:val="both"/>
        <w:rPr>
          <w:rFonts w:ascii="IRANYekan" w:eastAsia="Times New Roman" w:hAnsi="IRANYekan" w:cs="IRANYekan"/>
          <w:b/>
          <w:bCs/>
          <w:color w:val="000000" w:themeColor="text1"/>
          <w:sz w:val="24"/>
          <w:szCs w:val="24"/>
          <w:rtl/>
        </w:rPr>
      </w:pPr>
      <w:r>
        <w:rPr>
          <w:rFonts w:ascii="IRANYekan" w:eastAsia="Times New Roman" w:hAnsi="IRANYekan" w:cs="IRANYekan" w:hint="cs"/>
          <w:b/>
          <w:bCs/>
          <w:color w:val="7030A0"/>
          <w:sz w:val="24"/>
          <w:szCs w:val="24"/>
          <w:u w:val="single"/>
          <w:rtl/>
        </w:rPr>
        <w:t>گردآورنده</w:t>
      </w:r>
    </w:p>
    <w:p w14:paraId="56E3DB9A" w14:textId="54D49F36" w:rsidR="005A6FD1" w:rsidRDefault="0015381E" w:rsidP="00A32284">
      <w:pPr>
        <w:bidi/>
        <w:spacing w:before="100" w:beforeAutospacing="1" w:after="300"/>
        <w:ind w:right="567"/>
        <w:rPr>
          <w:rFonts w:ascii="IRANSans" w:eastAsia="Arial Unicode MS" w:hAnsi="IRANSans" w:cs="IRANSans"/>
          <w:b/>
          <w:bCs/>
          <w:color w:val="000000" w:themeColor="text1"/>
          <w:sz w:val="24"/>
          <w:szCs w:val="24"/>
          <w:bdr w:val="none" w:sz="0" w:space="0" w:color="auto" w:frame="1"/>
          <w:rtl/>
        </w:rPr>
      </w:pPr>
      <w:r w:rsidRPr="00A32284">
        <w:rPr>
          <w:rFonts w:ascii="IRANSans" w:eastAsia="Arial Unicode MS" w:hAnsi="IRANSans" w:cs="IRANSans"/>
          <w:b/>
          <w:bCs/>
          <w:color w:val="000000" w:themeColor="text1"/>
          <w:sz w:val="24"/>
          <w:szCs w:val="24"/>
          <w:bdr w:val="none" w:sz="0" w:space="0" w:color="auto" w:frame="1"/>
          <w:rtl/>
        </w:rPr>
        <w:t>دکتر حسین چناری</w:t>
      </w:r>
      <w:r w:rsidRPr="00A32284">
        <w:rPr>
          <w:rFonts w:ascii="IRANSans" w:eastAsia="Arial Unicode MS" w:hAnsi="IRANSans" w:cs="IRANSans"/>
          <w:b/>
          <w:bCs/>
          <w:color w:val="000000" w:themeColor="text1"/>
          <w:sz w:val="24"/>
          <w:szCs w:val="24"/>
          <w:bdr w:val="none" w:sz="0" w:space="0" w:color="auto" w:frame="1"/>
          <w:rtl/>
        </w:rPr>
        <w:t xml:space="preserve"> </w:t>
      </w:r>
      <w:r w:rsidRPr="00A32284">
        <w:rPr>
          <w:rFonts w:ascii="IRANSans" w:eastAsia="Arial Unicode MS" w:hAnsi="IRANSans" w:cs="IRANSans"/>
          <w:b/>
          <w:bCs/>
          <w:color w:val="000000" w:themeColor="text1"/>
          <w:sz w:val="24"/>
          <w:szCs w:val="24"/>
          <w:bdr w:val="none" w:sz="0" w:space="0" w:color="auto" w:frame="1"/>
          <w:rtl/>
        </w:rPr>
        <w:t>مدرس دانشگاه و مشاور امور آموزشی</w:t>
      </w:r>
    </w:p>
    <w:p w14:paraId="3AD6804B" w14:textId="1990B768" w:rsidR="00A32284" w:rsidRPr="00A32284" w:rsidRDefault="00A32284" w:rsidP="00A32284">
      <w:pPr>
        <w:bidi/>
        <w:spacing w:before="100" w:beforeAutospacing="1" w:after="300"/>
        <w:ind w:right="567"/>
        <w:rPr>
          <w:rFonts w:ascii="IRANSans" w:eastAsia="Arial Unicode MS" w:hAnsi="IRANSans" w:cs="IRANSans"/>
          <w:b/>
          <w:bCs/>
          <w:color w:val="7030A0"/>
          <w:sz w:val="24"/>
          <w:szCs w:val="24"/>
          <w:u w:val="single"/>
          <w:bdr w:val="none" w:sz="0" w:space="0" w:color="auto" w:frame="1"/>
          <w:rtl/>
        </w:rPr>
      </w:pPr>
      <w:r w:rsidRPr="00A32284">
        <w:rPr>
          <w:rFonts w:ascii="IRANSans" w:eastAsia="Arial Unicode MS" w:hAnsi="IRANSans" w:cs="IRANSans" w:hint="cs"/>
          <w:b/>
          <w:bCs/>
          <w:color w:val="7030A0"/>
          <w:sz w:val="24"/>
          <w:szCs w:val="24"/>
          <w:u w:val="single"/>
          <w:bdr w:val="none" w:sz="0" w:space="0" w:color="auto" w:frame="1"/>
          <w:rtl/>
        </w:rPr>
        <w:t>چکیده</w:t>
      </w:r>
    </w:p>
    <w:p w14:paraId="77945183" w14:textId="77777777" w:rsidR="00A32284" w:rsidRDefault="00A32284" w:rsidP="00A32284">
      <w:pPr>
        <w:bidi/>
        <w:spacing w:before="100" w:beforeAutospacing="1" w:after="300"/>
        <w:ind w:right="567"/>
        <w:jc w:val="both"/>
        <w:rPr>
          <w:rFonts w:ascii="IRANSans" w:hAnsi="IRANSans" w:cs="IRANSans"/>
          <w:sz w:val="24"/>
          <w:szCs w:val="24"/>
          <w:rtl/>
        </w:rPr>
      </w:pPr>
      <w:r w:rsidRPr="00A32284">
        <w:rPr>
          <w:rFonts w:ascii="IRANSans" w:hAnsi="IRANSans" w:cs="IRANSans" w:hint="eastAsia"/>
          <w:sz w:val="24"/>
          <w:szCs w:val="24"/>
          <w:rtl/>
        </w:rPr>
        <w:t>مقاله</w:t>
      </w:r>
      <w:r w:rsidRPr="00A32284">
        <w:rPr>
          <w:rFonts w:ascii="IRANSans" w:hAnsi="IRANSans" w:cs="IRANSans"/>
          <w:sz w:val="24"/>
          <w:szCs w:val="24"/>
          <w:rtl/>
        </w:rPr>
        <w:t xml:space="preserve"> «</w:t>
      </w:r>
      <w:r w:rsidRPr="00A32284">
        <w:rPr>
          <w:rFonts w:ascii="IRANSans" w:hAnsi="IRANSans" w:cs="IRANSans" w:hint="eastAsia"/>
          <w:sz w:val="24"/>
          <w:szCs w:val="24"/>
          <w:rtl/>
        </w:rPr>
        <w:t>راهبردها</w:t>
      </w:r>
      <w:r w:rsidRPr="00A32284">
        <w:rPr>
          <w:rFonts w:ascii="IRANSans" w:hAnsi="IRANSans" w:cs="IRANSans" w:hint="cs"/>
          <w:sz w:val="24"/>
          <w:szCs w:val="24"/>
          <w:rtl/>
        </w:rPr>
        <w:t>یی</w:t>
      </w:r>
      <w:r w:rsidRPr="00A32284">
        <w:rPr>
          <w:rFonts w:ascii="IRANSans" w:hAnsi="IRANSans" w:cs="IRANSans"/>
          <w:sz w:val="24"/>
          <w:szCs w:val="24"/>
          <w:rtl/>
        </w:rPr>
        <w:t xml:space="preserve"> </w:t>
      </w:r>
      <w:r w:rsidRPr="00A32284">
        <w:rPr>
          <w:rFonts w:ascii="IRANSans" w:hAnsi="IRANSans" w:cs="IRANSans" w:hint="eastAsia"/>
          <w:sz w:val="24"/>
          <w:szCs w:val="24"/>
          <w:rtl/>
        </w:rPr>
        <w:t>برا</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فراگ</w:t>
      </w:r>
      <w:r w:rsidRPr="00A32284">
        <w:rPr>
          <w:rFonts w:ascii="IRANSans" w:hAnsi="IRANSans" w:cs="IRANSans" w:hint="cs"/>
          <w:sz w:val="24"/>
          <w:szCs w:val="24"/>
          <w:rtl/>
        </w:rPr>
        <w:t>ی</w:t>
      </w:r>
      <w:r w:rsidRPr="00A32284">
        <w:rPr>
          <w:rFonts w:ascii="IRANSans" w:hAnsi="IRANSans" w:cs="IRANSans" w:hint="eastAsia"/>
          <w:sz w:val="24"/>
          <w:szCs w:val="24"/>
          <w:rtl/>
        </w:rPr>
        <w:t>ر</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امر</w:t>
      </w:r>
      <w:r w:rsidRPr="00A32284">
        <w:rPr>
          <w:rFonts w:ascii="IRANSans" w:hAnsi="IRANSans" w:cs="IRANSans"/>
          <w:sz w:val="24"/>
          <w:szCs w:val="24"/>
          <w:rtl/>
        </w:rPr>
        <w:t xml:space="preserve"> </w:t>
      </w:r>
      <w:r w:rsidRPr="00A32284">
        <w:rPr>
          <w:rFonts w:ascii="IRANSans" w:hAnsi="IRANSans" w:cs="IRANSans" w:hint="eastAsia"/>
          <w:sz w:val="24"/>
          <w:szCs w:val="24"/>
          <w:rtl/>
        </w:rPr>
        <w:t>آموزش</w:t>
      </w:r>
      <w:r w:rsidRPr="00A32284">
        <w:rPr>
          <w:rFonts w:ascii="IRANSans" w:hAnsi="IRANSans" w:cs="IRANSans"/>
          <w:sz w:val="24"/>
          <w:szCs w:val="24"/>
          <w:rtl/>
        </w:rPr>
        <w:t xml:space="preserve"> </w:t>
      </w:r>
      <w:r w:rsidRPr="00A32284">
        <w:rPr>
          <w:rFonts w:ascii="IRANSans" w:hAnsi="IRANSans" w:cs="IRANSans" w:hint="eastAsia"/>
          <w:sz w:val="24"/>
          <w:szCs w:val="24"/>
          <w:rtl/>
        </w:rPr>
        <w:t>در</w:t>
      </w:r>
      <w:r w:rsidRPr="00A32284">
        <w:rPr>
          <w:rFonts w:ascii="IRANSans" w:hAnsi="IRANSans" w:cs="IRANSans"/>
          <w:sz w:val="24"/>
          <w:szCs w:val="24"/>
          <w:rtl/>
        </w:rPr>
        <w:t xml:space="preserve"> </w:t>
      </w:r>
      <w:r w:rsidRPr="00A32284">
        <w:rPr>
          <w:rFonts w:ascii="IRANSans" w:hAnsi="IRANSans" w:cs="IRANSans" w:hint="eastAsia"/>
          <w:sz w:val="24"/>
          <w:szCs w:val="24"/>
          <w:rtl/>
        </w:rPr>
        <w:t>کسب‌وکار»</w:t>
      </w:r>
      <w:r w:rsidRPr="00A32284">
        <w:rPr>
          <w:rFonts w:ascii="IRANSans" w:hAnsi="IRANSans" w:cs="IRANSans"/>
          <w:sz w:val="24"/>
          <w:szCs w:val="24"/>
          <w:rtl/>
        </w:rPr>
        <w:t xml:space="preserve"> </w:t>
      </w:r>
      <w:r w:rsidRPr="00A32284">
        <w:rPr>
          <w:rFonts w:ascii="IRANSans" w:hAnsi="IRANSans" w:cs="IRANSans" w:hint="eastAsia"/>
          <w:sz w:val="24"/>
          <w:szCs w:val="24"/>
          <w:rtl/>
        </w:rPr>
        <w:t>بر</w:t>
      </w:r>
      <w:r w:rsidRPr="00A32284">
        <w:rPr>
          <w:rFonts w:ascii="IRANSans" w:hAnsi="IRANSans" w:cs="IRANSans"/>
          <w:sz w:val="24"/>
          <w:szCs w:val="24"/>
          <w:rtl/>
        </w:rPr>
        <w:t xml:space="preserve"> </w:t>
      </w:r>
      <w:r w:rsidRPr="00A32284">
        <w:rPr>
          <w:rFonts w:ascii="IRANSans" w:hAnsi="IRANSans" w:cs="IRANSans" w:hint="eastAsia"/>
          <w:sz w:val="24"/>
          <w:szCs w:val="24"/>
          <w:rtl/>
        </w:rPr>
        <w:t>ا</w:t>
      </w:r>
      <w:r w:rsidRPr="00A32284">
        <w:rPr>
          <w:rFonts w:ascii="IRANSans" w:hAnsi="IRANSans" w:cs="IRANSans" w:hint="cs"/>
          <w:sz w:val="24"/>
          <w:szCs w:val="24"/>
          <w:rtl/>
        </w:rPr>
        <w:t>ی</w:t>
      </w:r>
      <w:r w:rsidRPr="00A32284">
        <w:rPr>
          <w:rFonts w:ascii="IRANSans" w:hAnsi="IRANSans" w:cs="IRANSans" w:hint="eastAsia"/>
          <w:sz w:val="24"/>
          <w:szCs w:val="24"/>
          <w:rtl/>
        </w:rPr>
        <w:t>ن</w:t>
      </w:r>
      <w:r w:rsidRPr="00A32284">
        <w:rPr>
          <w:rFonts w:ascii="IRANSans" w:hAnsi="IRANSans" w:cs="IRANSans"/>
          <w:sz w:val="24"/>
          <w:szCs w:val="24"/>
          <w:rtl/>
        </w:rPr>
        <w:t xml:space="preserve"> </w:t>
      </w:r>
      <w:r w:rsidRPr="00A32284">
        <w:rPr>
          <w:rFonts w:ascii="IRANSans" w:hAnsi="IRANSans" w:cs="IRANSans" w:hint="eastAsia"/>
          <w:sz w:val="24"/>
          <w:szCs w:val="24"/>
          <w:rtl/>
        </w:rPr>
        <w:t>نکته</w:t>
      </w:r>
      <w:r w:rsidRPr="00A32284">
        <w:rPr>
          <w:rFonts w:ascii="IRANSans" w:hAnsi="IRANSans" w:cs="IRANSans"/>
          <w:sz w:val="24"/>
          <w:szCs w:val="24"/>
          <w:rtl/>
        </w:rPr>
        <w:t xml:space="preserve"> </w:t>
      </w:r>
      <w:r w:rsidRPr="00A32284">
        <w:rPr>
          <w:rFonts w:ascii="IRANSans" w:hAnsi="IRANSans" w:cs="IRANSans" w:hint="eastAsia"/>
          <w:sz w:val="24"/>
          <w:szCs w:val="24"/>
          <w:rtl/>
        </w:rPr>
        <w:t>تأک</w:t>
      </w:r>
      <w:r w:rsidRPr="00A32284">
        <w:rPr>
          <w:rFonts w:ascii="IRANSans" w:hAnsi="IRANSans" w:cs="IRANSans" w:hint="cs"/>
          <w:sz w:val="24"/>
          <w:szCs w:val="24"/>
          <w:rtl/>
        </w:rPr>
        <w:t>ی</w:t>
      </w:r>
      <w:r w:rsidRPr="00A32284">
        <w:rPr>
          <w:rFonts w:ascii="IRANSans" w:hAnsi="IRANSans" w:cs="IRANSans" w:hint="eastAsia"/>
          <w:sz w:val="24"/>
          <w:szCs w:val="24"/>
          <w:rtl/>
        </w:rPr>
        <w:t>د</w:t>
      </w:r>
      <w:r w:rsidRPr="00A32284">
        <w:rPr>
          <w:rFonts w:ascii="IRANSans" w:hAnsi="IRANSans" w:cs="IRANSans"/>
          <w:sz w:val="24"/>
          <w:szCs w:val="24"/>
          <w:rtl/>
        </w:rPr>
        <w:t xml:space="preserve"> </w:t>
      </w:r>
      <w:r w:rsidRPr="00A32284">
        <w:rPr>
          <w:rFonts w:ascii="IRANSans" w:hAnsi="IRANSans" w:cs="IRANSans" w:hint="eastAsia"/>
          <w:sz w:val="24"/>
          <w:szCs w:val="24"/>
          <w:rtl/>
        </w:rPr>
        <w:t>دارد</w:t>
      </w:r>
      <w:r w:rsidRPr="00A32284">
        <w:rPr>
          <w:rFonts w:ascii="IRANSans" w:hAnsi="IRANSans" w:cs="IRANSans"/>
          <w:sz w:val="24"/>
          <w:szCs w:val="24"/>
          <w:rtl/>
        </w:rPr>
        <w:t xml:space="preserve"> </w:t>
      </w:r>
      <w:r w:rsidRPr="00A32284">
        <w:rPr>
          <w:rFonts w:ascii="IRANSans" w:hAnsi="IRANSans" w:cs="IRANSans" w:hint="eastAsia"/>
          <w:sz w:val="24"/>
          <w:szCs w:val="24"/>
          <w:rtl/>
        </w:rPr>
        <w:t>که</w:t>
      </w:r>
      <w:r w:rsidRPr="00A32284">
        <w:rPr>
          <w:rFonts w:ascii="IRANSans" w:hAnsi="IRANSans" w:cs="IRANSans"/>
          <w:sz w:val="24"/>
          <w:szCs w:val="24"/>
          <w:rtl/>
        </w:rPr>
        <w:t xml:space="preserve"> </w:t>
      </w:r>
      <w:r w:rsidRPr="00A32284">
        <w:rPr>
          <w:rFonts w:ascii="IRANSans" w:hAnsi="IRANSans" w:cs="IRANSans" w:hint="eastAsia"/>
          <w:sz w:val="24"/>
          <w:szCs w:val="24"/>
          <w:rtl/>
        </w:rPr>
        <w:t>در</w:t>
      </w:r>
      <w:r w:rsidRPr="00A32284">
        <w:rPr>
          <w:rFonts w:ascii="IRANSans" w:hAnsi="IRANSans" w:cs="IRANSans"/>
          <w:sz w:val="24"/>
          <w:szCs w:val="24"/>
          <w:rtl/>
        </w:rPr>
        <w:t xml:space="preserve"> </w:t>
      </w:r>
      <w:r w:rsidRPr="00A32284">
        <w:rPr>
          <w:rFonts w:ascii="IRANSans" w:hAnsi="IRANSans" w:cs="IRANSans" w:hint="eastAsia"/>
          <w:sz w:val="24"/>
          <w:szCs w:val="24"/>
          <w:rtl/>
        </w:rPr>
        <w:t>دن</w:t>
      </w:r>
      <w:r w:rsidRPr="00A32284">
        <w:rPr>
          <w:rFonts w:ascii="IRANSans" w:hAnsi="IRANSans" w:cs="IRANSans" w:hint="cs"/>
          <w:sz w:val="24"/>
          <w:szCs w:val="24"/>
          <w:rtl/>
        </w:rPr>
        <w:t>ی</w:t>
      </w:r>
      <w:r w:rsidRPr="00A32284">
        <w:rPr>
          <w:rFonts w:ascii="IRANSans" w:hAnsi="IRANSans" w:cs="IRANSans" w:hint="eastAsia"/>
          <w:sz w:val="24"/>
          <w:szCs w:val="24"/>
          <w:rtl/>
        </w:rPr>
        <w:t>ا</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پرشتاب</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متغ</w:t>
      </w:r>
      <w:r w:rsidRPr="00A32284">
        <w:rPr>
          <w:rFonts w:ascii="IRANSans" w:hAnsi="IRANSans" w:cs="IRANSans" w:hint="cs"/>
          <w:sz w:val="24"/>
          <w:szCs w:val="24"/>
          <w:rtl/>
        </w:rPr>
        <w:t>ی</w:t>
      </w:r>
      <w:r w:rsidRPr="00A32284">
        <w:rPr>
          <w:rFonts w:ascii="IRANSans" w:hAnsi="IRANSans" w:cs="IRANSans" w:hint="eastAsia"/>
          <w:sz w:val="24"/>
          <w:szCs w:val="24"/>
          <w:rtl/>
        </w:rPr>
        <w:t>ر</w:t>
      </w:r>
      <w:r w:rsidRPr="00A32284">
        <w:rPr>
          <w:rFonts w:ascii="IRANSans" w:hAnsi="IRANSans" w:cs="IRANSans"/>
          <w:sz w:val="24"/>
          <w:szCs w:val="24"/>
          <w:rtl/>
        </w:rPr>
        <w:t xml:space="preserve"> </w:t>
      </w:r>
      <w:r w:rsidRPr="00A32284">
        <w:rPr>
          <w:rFonts w:ascii="IRANSans" w:hAnsi="IRANSans" w:cs="IRANSans" w:hint="eastAsia"/>
          <w:sz w:val="24"/>
          <w:szCs w:val="24"/>
          <w:rtl/>
        </w:rPr>
        <w:t>امروز،</w:t>
      </w:r>
      <w:r w:rsidRPr="00A32284">
        <w:rPr>
          <w:rFonts w:ascii="IRANSans" w:hAnsi="IRANSans" w:cs="IRANSans"/>
          <w:sz w:val="24"/>
          <w:szCs w:val="24"/>
          <w:rtl/>
        </w:rPr>
        <w:t xml:space="preserve"> </w:t>
      </w:r>
      <w:r w:rsidRPr="00A32284">
        <w:rPr>
          <w:rFonts w:ascii="IRANSans" w:hAnsi="IRANSans" w:cs="IRANSans" w:hint="eastAsia"/>
          <w:sz w:val="24"/>
          <w:szCs w:val="24"/>
          <w:rtl/>
        </w:rPr>
        <w:t>آموزش</w:t>
      </w:r>
      <w:r w:rsidRPr="00A32284">
        <w:rPr>
          <w:rFonts w:ascii="IRANSans" w:hAnsi="IRANSans" w:cs="IRANSans"/>
          <w:sz w:val="24"/>
          <w:szCs w:val="24"/>
          <w:rtl/>
        </w:rPr>
        <w:t xml:space="preserve"> </w:t>
      </w:r>
      <w:r w:rsidRPr="00A32284">
        <w:rPr>
          <w:rFonts w:ascii="IRANSans" w:hAnsi="IRANSans" w:cs="IRANSans" w:hint="eastAsia"/>
          <w:sz w:val="24"/>
          <w:szCs w:val="24"/>
          <w:rtl/>
        </w:rPr>
        <w:t>رسم</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به‌تنها</w:t>
      </w:r>
      <w:r w:rsidRPr="00A32284">
        <w:rPr>
          <w:rFonts w:ascii="IRANSans" w:hAnsi="IRANSans" w:cs="IRANSans" w:hint="cs"/>
          <w:sz w:val="24"/>
          <w:szCs w:val="24"/>
          <w:rtl/>
        </w:rPr>
        <w:t>یی</w:t>
      </w:r>
      <w:r w:rsidRPr="00A32284">
        <w:rPr>
          <w:rFonts w:ascii="IRANSans" w:hAnsi="IRANSans" w:cs="IRANSans"/>
          <w:sz w:val="24"/>
          <w:szCs w:val="24"/>
          <w:rtl/>
        </w:rPr>
        <w:t xml:space="preserve"> </w:t>
      </w:r>
      <w:r w:rsidRPr="00A32284">
        <w:rPr>
          <w:rFonts w:ascii="IRANSans" w:hAnsi="IRANSans" w:cs="IRANSans" w:hint="eastAsia"/>
          <w:sz w:val="24"/>
          <w:szCs w:val="24"/>
          <w:rtl/>
        </w:rPr>
        <w:t>کاف</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ن</w:t>
      </w:r>
      <w:r w:rsidRPr="00A32284">
        <w:rPr>
          <w:rFonts w:ascii="IRANSans" w:hAnsi="IRANSans" w:cs="IRANSans" w:hint="cs"/>
          <w:sz w:val="24"/>
          <w:szCs w:val="24"/>
          <w:rtl/>
        </w:rPr>
        <w:t>ی</w:t>
      </w:r>
      <w:r w:rsidRPr="00A32284">
        <w:rPr>
          <w:rFonts w:ascii="IRANSans" w:hAnsi="IRANSans" w:cs="IRANSans" w:hint="eastAsia"/>
          <w:sz w:val="24"/>
          <w:szCs w:val="24"/>
          <w:rtl/>
        </w:rPr>
        <w:t>ست</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سازمان‌ها</w:t>
      </w:r>
      <w:r w:rsidRPr="00A32284">
        <w:rPr>
          <w:rFonts w:ascii="IRANSans" w:hAnsi="IRANSans" w:cs="IRANSans"/>
          <w:sz w:val="24"/>
          <w:szCs w:val="24"/>
          <w:rtl/>
        </w:rPr>
        <w:t xml:space="preserve"> </w:t>
      </w:r>
      <w:r w:rsidRPr="00A32284">
        <w:rPr>
          <w:rFonts w:ascii="IRANSans" w:hAnsi="IRANSans" w:cs="IRANSans" w:hint="eastAsia"/>
          <w:sz w:val="24"/>
          <w:szCs w:val="24"/>
          <w:rtl/>
        </w:rPr>
        <w:t>با</w:t>
      </w:r>
      <w:r w:rsidRPr="00A32284">
        <w:rPr>
          <w:rFonts w:ascii="IRANSans" w:hAnsi="IRANSans" w:cs="IRANSans" w:hint="cs"/>
          <w:sz w:val="24"/>
          <w:szCs w:val="24"/>
          <w:rtl/>
        </w:rPr>
        <w:t>ی</w:t>
      </w:r>
      <w:r w:rsidRPr="00A32284">
        <w:rPr>
          <w:rFonts w:ascii="IRANSans" w:hAnsi="IRANSans" w:cs="IRANSans" w:hint="eastAsia"/>
          <w:sz w:val="24"/>
          <w:szCs w:val="24"/>
          <w:rtl/>
        </w:rPr>
        <w:t>د</w:t>
      </w:r>
      <w:r w:rsidRPr="00A32284">
        <w:rPr>
          <w:rFonts w:ascii="IRANSans" w:hAnsi="IRANSans" w:cs="IRANSans"/>
          <w:sz w:val="24"/>
          <w:szCs w:val="24"/>
          <w:rtl/>
        </w:rPr>
        <w:t xml:space="preserve"> </w:t>
      </w:r>
      <w:r w:rsidRPr="00A32284">
        <w:rPr>
          <w:rFonts w:ascii="IRANSans" w:hAnsi="IRANSans" w:cs="IRANSans" w:hint="eastAsia"/>
          <w:sz w:val="24"/>
          <w:szCs w:val="24"/>
          <w:rtl/>
        </w:rPr>
        <w:t>به</w:t>
      </w:r>
      <w:r w:rsidRPr="00A32284">
        <w:rPr>
          <w:rFonts w:ascii="IRANSans" w:hAnsi="IRANSans" w:cs="IRANSans"/>
          <w:sz w:val="24"/>
          <w:szCs w:val="24"/>
          <w:rtl/>
        </w:rPr>
        <w:t xml:space="preserve"> </w:t>
      </w:r>
      <w:r w:rsidRPr="00A32284">
        <w:rPr>
          <w:rFonts w:ascii="IRANSans" w:hAnsi="IRANSans" w:cs="IRANSans" w:hint="eastAsia"/>
          <w:sz w:val="24"/>
          <w:szCs w:val="24"/>
          <w:rtl/>
        </w:rPr>
        <w:t>سمت</w:t>
      </w:r>
      <w:r w:rsidRPr="00A32284">
        <w:rPr>
          <w:rFonts w:ascii="IRANSans" w:hAnsi="IRANSans" w:cs="IRANSans"/>
          <w:sz w:val="24"/>
          <w:szCs w:val="24"/>
          <w:rtl/>
        </w:rPr>
        <w:t xml:space="preserve"> </w:t>
      </w:r>
      <w:r w:rsidRPr="00A32284">
        <w:rPr>
          <w:rFonts w:ascii="IRANSans" w:hAnsi="IRANSans" w:cs="IRANSans" w:hint="cs"/>
          <w:sz w:val="24"/>
          <w:szCs w:val="24"/>
          <w:rtl/>
        </w:rPr>
        <w:t>ی</w:t>
      </w:r>
      <w:r w:rsidRPr="00A32284">
        <w:rPr>
          <w:rFonts w:ascii="IRANSans" w:hAnsi="IRANSans" w:cs="IRANSans" w:hint="eastAsia"/>
          <w:sz w:val="24"/>
          <w:szCs w:val="24"/>
          <w:rtl/>
        </w:rPr>
        <w:t>ادگ</w:t>
      </w:r>
      <w:r w:rsidRPr="00A32284">
        <w:rPr>
          <w:rFonts w:ascii="IRANSans" w:hAnsi="IRANSans" w:cs="IRANSans" w:hint="cs"/>
          <w:sz w:val="24"/>
          <w:szCs w:val="24"/>
          <w:rtl/>
        </w:rPr>
        <w:t>ی</w:t>
      </w:r>
      <w:r w:rsidRPr="00A32284">
        <w:rPr>
          <w:rFonts w:ascii="IRANSans" w:hAnsi="IRANSans" w:cs="IRANSans" w:hint="eastAsia"/>
          <w:sz w:val="24"/>
          <w:szCs w:val="24"/>
          <w:rtl/>
        </w:rPr>
        <w:t>ر</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مستمر،</w:t>
      </w:r>
      <w:r w:rsidRPr="00A32284">
        <w:rPr>
          <w:rFonts w:ascii="IRANSans" w:hAnsi="IRANSans" w:cs="IRANSans"/>
          <w:sz w:val="24"/>
          <w:szCs w:val="24"/>
          <w:rtl/>
        </w:rPr>
        <w:t xml:space="preserve"> </w:t>
      </w:r>
      <w:r w:rsidRPr="00A32284">
        <w:rPr>
          <w:rFonts w:ascii="IRANSans" w:hAnsi="IRANSans" w:cs="IRANSans" w:hint="eastAsia"/>
          <w:sz w:val="24"/>
          <w:szCs w:val="24"/>
          <w:rtl/>
        </w:rPr>
        <w:t>غ</w:t>
      </w:r>
      <w:r w:rsidRPr="00A32284">
        <w:rPr>
          <w:rFonts w:ascii="IRANSans" w:hAnsi="IRANSans" w:cs="IRANSans" w:hint="cs"/>
          <w:sz w:val="24"/>
          <w:szCs w:val="24"/>
          <w:rtl/>
        </w:rPr>
        <w:t>ی</w:t>
      </w:r>
      <w:r w:rsidRPr="00A32284">
        <w:rPr>
          <w:rFonts w:ascii="IRANSans" w:hAnsi="IRANSans" w:cs="IRANSans" w:hint="eastAsia"/>
          <w:sz w:val="24"/>
          <w:szCs w:val="24"/>
          <w:rtl/>
        </w:rPr>
        <w:t>ررسم</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شبکه‌ا</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بروند</w:t>
      </w:r>
      <w:r w:rsidRPr="00A32284">
        <w:rPr>
          <w:rFonts w:ascii="IRANSans" w:hAnsi="IRANSans" w:cs="IRANSans"/>
          <w:sz w:val="24"/>
          <w:szCs w:val="24"/>
          <w:rtl/>
        </w:rPr>
        <w:t xml:space="preserve">. </w:t>
      </w:r>
      <w:r w:rsidRPr="00A32284">
        <w:rPr>
          <w:rFonts w:ascii="IRANSans" w:hAnsi="IRANSans" w:cs="IRANSans" w:hint="eastAsia"/>
          <w:sz w:val="24"/>
          <w:szCs w:val="24"/>
          <w:rtl/>
        </w:rPr>
        <w:t>نو</w:t>
      </w:r>
      <w:r w:rsidRPr="00A32284">
        <w:rPr>
          <w:rFonts w:ascii="IRANSans" w:hAnsi="IRANSans" w:cs="IRANSans" w:hint="cs"/>
          <w:sz w:val="24"/>
          <w:szCs w:val="24"/>
          <w:rtl/>
        </w:rPr>
        <w:t>ی</w:t>
      </w:r>
      <w:r w:rsidRPr="00A32284">
        <w:rPr>
          <w:rFonts w:ascii="IRANSans" w:hAnsi="IRANSans" w:cs="IRANSans" w:hint="eastAsia"/>
          <w:sz w:val="24"/>
          <w:szCs w:val="24"/>
          <w:rtl/>
        </w:rPr>
        <w:t>سنده</w:t>
      </w:r>
      <w:r w:rsidRPr="00A32284">
        <w:rPr>
          <w:rFonts w:ascii="IRANSans" w:hAnsi="IRANSans" w:cs="IRANSans"/>
          <w:sz w:val="24"/>
          <w:szCs w:val="24"/>
          <w:rtl/>
        </w:rPr>
        <w:t xml:space="preserve"> </w:t>
      </w:r>
      <w:r w:rsidRPr="00A32284">
        <w:rPr>
          <w:rFonts w:ascii="IRANSans" w:hAnsi="IRANSans" w:cs="IRANSans" w:hint="eastAsia"/>
          <w:sz w:val="24"/>
          <w:szCs w:val="24"/>
          <w:rtl/>
        </w:rPr>
        <w:t>معتقد</w:t>
      </w:r>
      <w:r w:rsidRPr="00A32284">
        <w:rPr>
          <w:rFonts w:ascii="IRANSans" w:hAnsi="IRANSans" w:cs="IRANSans"/>
          <w:sz w:val="24"/>
          <w:szCs w:val="24"/>
          <w:rtl/>
        </w:rPr>
        <w:t xml:space="preserve"> </w:t>
      </w:r>
      <w:r w:rsidRPr="00A32284">
        <w:rPr>
          <w:rFonts w:ascii="IRANSans" w:hAnsi="IRANSans" w:cs="IRANSans" w:hint="eastAsia"/>
          <w:sz w:val="24"/>
          <w:szCs w:val="24"/>
          <w:rtl/>
        </w:rPr>
        <w:t>است</w:t>
      </w:r>
      <w:r w:rsidRPr="00A32284">
        <w:rPr>
          <w:rFonts w:ascii="IRANSans" w:hAnsi="IRANSans" w:cs="IRANSans"/>
          <w:sz w:val="24"/>
          <w:szCs w:val="24"/>
          <w:rtl/>
        </w:rPr>
        <w:t xml:space="preserve"> </w:t>
      </w:r>
      <w:r w:rsidRPr="00A32284">
        <w:rPr>
          <w:rFonts w:ascii="IRANSans" w:hAnsi="IRANSans" w:cs="IRANSans" w:hint="eastAsia"/>
          <w:sz w:val="24"/>
          <w:szCs w:val="24"/>
          <w:rtl/>
        </w:rPr>
        <w:t>که</w:t>
      </w:r>
      <w:r w:rsidRPr="00A32284">
        <w:rPr>
          <w:rFonts w:ascii="IRANSans" w:hAnsi="IRANSans" w:cs="IRANSans"/>
          <w:sz w:val="24"/>
          <w:szCs w:val="24"/>
          <w:rtl/>
        </w:rPr>
        <w:t xml:space="preserve"> </w:t>
      </w:r>
      <w:r w:rsidRPr="00A32284">
        <w:rPr>
          <w:rFonts w:ascii="IRANSans" w:hAnsi="IRANSans" w:cs="IRANSans" w:hint="cs"/>
          <w:sz w:val="24"/>
          <w:szCs w:val="24"/>
          <w:rtl/>
        </w:rPr>
        <w:t>ی</w:t>
      </w:r>
      <w:r w:rsidRPr="00A32284">
        <w:rPr>
          <w:rFonts w:ascii="IRANSans" w:hAnsi="IRANSans" w:cs="IRANSans" w:hint="eastAsia"/>
          <w:sz w:val="24"/>
          <w:szCs w:val="24"/>
          <w:rtl/>
        </w:rPr>
        <w:t>ادگ</w:t>
      </w:r>
      <w:r w:rsidRPr="00A32284">
        <w:rPr>
          <w:rFonts w:ascii="IRANSans" w:hAnsi="IRANSans" w:cs="IRANSans" w:hint="cs"/>
          <w:sz w:val="24"/>
          <w:szCs w:val="24"/>
          <w:rtl/>
        </w:rPr>
        <w:t>ی</w:t>
      </w:r>
      <w:r w:rsidRPr="00A32284">
        <w:rPr>
          <w:rFonts w:ascii="IRANSans" w:hAnsi="IRANSans" w:cs="IRANSans" w:hint="eastAsia"/>
          <w:sz w:val="24"/>
          <w:szCs w:val="24"/>
          <w:rtl/>
        </w:rPr>
        <w:t>ر</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از</w:t>
      </w:r>
      <w:r w:rsidRPr="00A32284">
        <w:rPr>
          <w:rFonts w:ascii="IRANSans" w:hAnsi="IRANSans" w:cs="IRANSans"/>
          <w:sz w:val="24"/>
          <w:szCs w:val="24"/>
          <w:rtl/>
        </w:rPr>
        <w:t xml:space="preserve"> </w:t>
      </w:r>
      <w:r w:rsidRPr="00A32284">
        <w:rPr>
          <w:rFonts w:ascii="IRANSans" w:hAnsi="IRANSans" w:cs="IRANSans" w:hint="eastAsia"/>
          <w:sz w:val="24"/>
          <w:szCs w:val="24"/>
          <w:rtl/>
        </w:rPr>
        <w:t>د</w:t>
      </w:r>
      <w:r w:rsidRPr="00A32284">
        <w:rPr>
          <w:rFonts w:ascii="IRANSans" w:hAnsi="IRANSans" w:cs="IRANSans" w:hint="cs"/>
          <w:sz w:val="24"/>
          <w:szCs w:val="24"/>
          <w:rtl/>
        </w:rPr>
        <w:t>ی</w:t>
      </w:r>
      <w:r w:rsidRPr="00A32284">
        <w:rPr>
          <w:rFonts w:ascii="IRANSans" w:hAnsi="IRANSans" w:cs="IRANSans" w:hint="eastAsia"/>
          <w:sz w:val="24"/>
          <w:szCs w:val="24"/>
          <w:rtl/>
        </w:rPr>
        <w:t>گران،</w:t>
      </w:r>
      <w:r w:rsidRPr="00A32284">
        <w:rPr>
          <w:rFonts w:ascii="IRANSans" w:hAnsi="IRANSans" w:cs="IRANSans"/>
          <w:sz w:val="24"/>
          <w:szCs w:val="24"/>
          <w:rtl/>
        </w:rPr>
        <w:t xml:space="preserve"> </w:t>
      </w:r>
      <w:r w:rsidRPr="00A32284">
        <w:rPr>
          <w:rFonts w:ascii="IRANSans" w:hAnsi="IRANSans" w:cs="IRANSans" w:hint="eastAsia"/>
          <w:sz w:val="24"/>
          <w:szCs w:val="24"/>
          <w:rtl/>
        </w:rPr>
        <w:t>گفت‌وگو</w:t>
      </w:r>
      <w:r w:rsidRPr="00A32284">
        <w:rPr>
          <w:rFonts w:ascii="IRANSans" w:hAnsi="IRANSans" w:cs="IRANSans"/>
          <w:sz w:val="24"/>
          <w:szCs w:val="24"/>
          <w:rtl/>
        </w:rPr>
        <w:t xml:space="preserve"> </w:t>
      </w:r>
      <w:r w:rsidRPr="00A32284">
        <w:rPr>
          <w:rFonts w:ascii="IRANSans" w:hAnsi="IRANSans" w:cs="IRANSans" w:hint="eastAsia"/>
          <w:sz w:val="24"/>
          <w:szCs w:val="24"/>
          <w:rtl/>
        </w:rPr>
        <w:t>م</w:t>
      </w:r>
      <w:r w:rsidRPr="00A32284">
        <w:rPr>
          <w:rFonts w:ascii="IRANSans" w:hAnsi="IRANSans" w:cs="IRANSans" w:hint="cs"/>
          <w:sz w:val="24"/>
          <w:szCs w:val="24"/>
          <w:rtl/>
        </w:rPr>
        <w:t>ی</w:t>
      </w:r>
      <w:r w:rsidRPr="00A32284">
        <w:rPr>
          <w:rFonts w:ascii="IRANSans" w:hAnsi="IRANSans" w:cs="IRANSans" w:hint="eastAsia"/>
          <w:sz w:val="24"/>
          <w:szCs w:val="24"/>
          <w:rtl/>
        </w:rPr>
        <w:t>ان</w:t>
      </w:r>
      <w:r w:rsidRPr="00A32284">
        <w:rPr>
          <w:rFonts w:ascii="IRANSans" w:hAnsi="IRANSans" w:cs="IRANSans"/>
          <w:sz w:val="24"/>
          <w:szCs w:val="24"/>
          <w:rtl/>
        </w:rPr>
        <w:t xml:space="preserve"> </w:t>
      </w:r>
      <w:r w:rsidRPr="00A32284">
        <w:rPr>
          <w:rFonts w:ascii="IRANSans" w:hAnsi="IRANSans" w:cs="IRANSans" w:hint="eastAsia"/>
          <w:sz w:val="24"/>
          <w:szCs w:val="24"/>
          <w:rtl/>
        </w:rPr>
        <w:t>کارکنان،</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بهره‌گ</w:t>
      </w:r>
      <w:r w:rsidRPr="00A32284">
        <w:rPr>
          <w:rFonts w:ascii="IRANSans" w:hAnsi="IRANSans" w:cs="IRANSans" w:hint="cs"/>
          <w:sz w:val="24"/>
          <w:szCs w:val="24"/>
          <w:rtl/>
        </w:rPr>
        <w:t>ی</w:t>
      </w:r>
      <w:r w:rsidRPr="00A32284">
        <w:rPr>
          <w:rFonts w:ascii="IRANSans" w:hAnsi="IRANSans" w:cs="IRANSans" w:hint="eastAsia"/>
          <w:sz w:val="24"/>
          <w:szCs w:val="24"/>
          <w:rtl/>
        </w:rPr>
        <w:t>ر</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از</w:t>
      </w:r>
      <w:r w:rsidRPr="00A32284">
        <w:rPr>
          <w:rFonts w:ascii="IRANSans" w:hAnsi="IRANSans" w:cs="IRANSans"/>
          <w:sz w:val="24"/>
          <w:szCs w:val="24"/>
          <w:rtl/>
        </w:rPr>
        <w:t xml:space="preserve"> </w:t>
      </w:r>
      <w:r w:rsidRPr="00A32284">
        <w:rPr>
          <w:rFonts w:ascii="IRANSans" w:hAnsi="IRANSans" w:cs="IRANSans" w:hint="eastAsia"/>
          <w:sz w:val="24"/>
          <w:szCs w:val="24"/>
          <w:rtl/>
        </w:rPr>
        <w:t>تجربه</w:t>
      </w:r>
      <w:r w:rsidRPr="00A32284">
        <w:rPr>
          <w:rFonts w:ascii="IRANSans" w:hAnsi="IRANSans" w:cs="IRANSans"/>
          <w:sz w:val="24"/>
          <w:szCs w:val="24"/>
          <w:rtl/>
        </w:rPr>
        <w:t xml:space="preserve"> </w:t>
      </w:r>
      <w:r w:rsidRPr="00A32284">
        <w:rPr>
          <w:rFonts w:ascii="IRANSans" w:hAnsi="IRANSans" w:cs="IRANSans" w:hint="eastAsia"/>
          <w:sz w:val="24"/>
          <w:szCs w:val="24"/>
          <w:rtl/>
        </w:rPr>
        <w:t>همتا</w:t>
      </w:r>
      <w:r w:rsidRPr="00A32284">
        <w:rPr>
          <w:rFonts w:ascii="IRANSans" w:hAnsi="IRANSans" w:cs="IRANSans" w:hint="cs"/>
          <w:sz w:val="24"/>
          <w:szCs w:val="24"/>
          <w:rtl/>
        </w:rPr>
        <w:t>ی</w:t>
      </w:r>
      <w:r w:rsidRPr="00A32284">
        <w:rPr>
          <w:rFonts w:ascii="IRANSans" w:hAnsi="IRANSans" w:cs="IRANSans" w:hint="eastAsia"/>
          <w:sz w:val="24"/>
          <w:szCs w:val="24"/>
          <w:rtl/>
        </w:rPr>
        <w:t>ان،</w:t>
      </w:r>
      <w:r w:rsidRPr="00A32284">
        <w:rPr>
          <w:rFonts w:ascii="IRANSans" w:hAnsi="IRANSans" w:cs="IRANSans"/>
          <w:sz w:val="24"/>
          <w:szCs w:val="24"/>
          <w:rtl/>
        </w:rPr>
        <w:t xml:space="preserve"> </w:t>
      </w:r>
      <w:r w:rsidRPr="00A32284">
        <w:rPr>
          <w:rFonts w:ascii="IRANSans" w:hAnsi="IRANSans" w:cs="IRANSans" w:hint="eastAsia"/>
          <w:sz w:val="24"/>
          <w:szCs w:val="24"/>
          <w:rtl/>
        </w:rPr>
        <w:t>نقش</w:t>
      </w:r>
      <w:r w:rsidRPr="00A32284">
        <w:rPr>
          <w:rFonts w:ascii="IRANSans" w:hAnsi="IRANSans" w:cs="IRANSans"/>
          <w:sz w:val="24"/>
          <w:szCs w:val="24"/>
          <w:rtl/>
        </w:rPr>
        <w:t xml:space="preserve"> </w:t>
      </w:r>
      <w:r w:rsidRPr="00A32284">
        <w:rPr>
          <w:rFonts w:ascii="IRANSans" w:hAnsi="IRANSans" w:cs="IRANSans" w:hint="eastAsia"/>
          <w:sz w:val="24"/>
          <w:szCs w:val="24"/>
          <w:rtl/>
        </w:rPr>
        <w:t>مهم</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در</w:t>
      </w:r>
      <w:r w:rsidRPr="00A32284">
        <w:rPr>
          <w:rFonts w:ascii="IRANSans" w:hAnsi="IRANSans" w:cs="IRANSans"/>
          <w:sz w:val="24"/>
          <w:szCs w:val="24"/>
          <w:rtl/>
        </w:rPr>
        <w:t xml:space="preserve"> </w:t>
      </w:r>
      <w:r w:rsidRPr="00A32284">
        <w:rPr>
          <w:rFonts w:ascii="IRANSans" w:hAnsi="IRANSans" w:cs="IRANSans" w:hint="eastAsia"/>
          <w:sz w:val="24"/>
          <w:szCs w:val="24"/>
          <w:rtl/>
        </w:rPr>
        <w:t>رشد</w:t>
      </w:r>
      <w:r w:rsidRPr="00A32284">
        <w:rPr>
          <w:rFonts w:ascii="IRANSans" w:hAnsi="IRANSans" w:cs="IRANSans"/>
          <w:sz w:val="24"/>
          <w:szCs w:val="24"/>
          <w:rtl/>
        </w:rPr>
        <w:t xml:space="preserve"> </w:t>
      </w:r>
      <w:r w:rsidRPr="00A32284">
        <w:rPr>
          <w:rFonts w:ascii="IRANSans" w:hAnsi="IRANSans" w:cs="IRANSans" w:hint="eastAsia"/>
          <w:sz w:val="24"/>
          <w:szCs w:val="24"/>
          <w:rtl/>
        </w:rPr>
        <w:t>دانش،</w:t>
      </w:r>
      <w:r w:rsidRPr="00A32284">
        <w:rPr>
          <w:rFonts w:ascii="IRANSans" w:hAnsi="IRANSans" w:cs="IRANSans"/>
          <w:sz w:val="24"/>
          <w:szCs w:val="24"/>
          <w:rtl/>
        </w:rPr>
        <w:t xml:space="preserve"> </w:t>
      </w:r>
      <w:r w:rsidRPr="00A32284">
        <w:rPr>
          <w:rFonts w:ascii="IRANSans" w:hAnsi="IRANSans" w:cs="IRANSans" w:hint="eastAsia"/>
          <w:sz w:val="24"/>
          <w:szCs w:val="24"/>
          <w:rtl/>
        </w:rPr>
        <w:t>تفکر</w:t>
      </w:r>
      <w:r w:rsidRPr="00A32284">
        <w:rPr>
          <w:rFonts w:ascii="IRANSans" w:hAnsi="IRANSans" w:cs="IRANSans"/>
          <w:sz w:val="24"/>
          <w:szCs w:val="24"/>
          <w:rtl/>
        </w:rPr>
        <w:t xml:space="preserve"> </w:t>
      </w:r>
      <w:r w:rsidRPr="00A32284">
        <w:rPr>
          <w:rFonts w:ascii="IRANSans" w:hAnsi="IRANSans" w:cs="IRANSans" w:hint="eastAsia"/>
          <w:sz w:val="24"/>
          <w:szCs w:val="24"/>
          <w:rtl/>
        </w:rPr>
        <w:t>انتقاد</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تصم</w:t>
      </w:r>
      <w:r w:rsidRPr="00A32284">
        <w:rPr>
          <w:rFonts w:ascii="IRANSans" w:hAnsi="IRANSans" w:cs="IRANSans" w:hint="cs"/>
          <w:sz w:val="24"/>
          <w:szCs w:val="24"/>
          <w:rtl/>
        </w:rPr>
        <w:t>ی</w:t>
      </w:r>
      <w:r w:rsidRPr="00A32284">
        <w:rPr>
          <w:rFonts w:ascii="IRANSans" w:hAnsi="IRANSans" w:cs="IRANSans" w:hint="eastAsia"/>
          <w:sz w:val="24"/>
          <w:szCs w:val="24"/>
          <w:rtl/>
        </w:rPr>
        <w:t>م‌گ</w:t>
      </w:r>
      <w:r w:rsidRPr="00A32284">
        <w:rPr>
          <w:rFonts w:ascii="IRANSans" w:hAnsi="IRANSans" w:cs="IRANSans" w:hint="cs"/>
          <w:sz w:val="24"/>
          <w:szCs w:val="24"/>
          <w:rtl/>
        </w:rPr>
        <w:t>ی</w:t>
      </w:r>
      <w:r w:rsidRPr="00A32284">
        <w:rPr>
          <w:rFonts w:ascii="IRANSans" w:hAnsi="IRANSans" w:cs="IRANSans" w:hint="eastAsia"/>
          <w:sz w:val="24"/>
          <w:szCs w:val="24"/>
          <w:rtl/>
        </w:rPr>
        <w:t>ر</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استراتژ</w:t>
      </w:r>
      <w:r w:rsidRPr="00A32284">
        <w:rPr>
          <w:rFonts w:ascii="IRANSans" w:hAnsi="IRANSans" w:cs="IRANSans" w:hint="cs"/>
          <w:sz w:val="24"/>
          <w:szCs w:val="24"/>
          <w:rtl/>
        </w:rPr>
        <w:t>ی</w:t>
      </w:r>
      <w:r w:rsidRPr="00A32284">
        <w:rPr>
          <w:rFonts w:ascii="IRANSans" w:hAnsi="IRANSans" w:cs="IRANSans" w:hint="eastAsia"/>
          <w:sz w:val="24"/>
          <w:szCs w:val="24"/>
          <w:rtl/>
        </w:rPr>
        <w:t>ک</w:t>
      </w:r>
      <w:r w:rsidRPr="00A32284">
        <w:rPr>
          <w:rFonts w:ascii="IRANSans" w:hAnsi="IRANSans" w:cs="IRANSans"/>
          <w:sz w:val="24"/>
          <w:szCs w:val="24"/>
          <w:rtl/>
        </w:rPr>
        <w:t xml:space="preserve"> </w:t>
      </w:r>
      <w:r w:rsidRPr="00A32284">
        <w:rPr>
          <w:rFonts w:ascii="IRANSans" w:hAnsi="IRANSans" w:cs="IRANSans" w:hint="eastAsia"/>
          <w:sz w:val="24"/>
          <w:szCs w:val="24"/>
          <w:rtl/>
        </w:rPr>
        <w:t>دارد</w:t>
      </w:r>
      <w:r w:rsidRPr="00A32284">
        <w:rPr>
          <w:rFonts w:ascii="IRANSans" w:hAnsi="IRANSans" w:cs="IRANSans"/>
          <w:sz w:val="24"/>
          <w:szCs w:val="24"/>
          <w:rtl/>
        </w:rPr>
        <w:t xml:space="preserve">. </w:t>
      </w:r>
      <w:r w:rsidRPr="00A32284">
        <w:rPr>
          <w:rFonts w:ascii="IRANSans" w:hAnsi="IRANSans" w:cs="IRANSans" w:hint="eastAsia"/>
          <w:sz w:val="24"/>
          <w:szCs w:val="24"/>
          <w:rtl/>
        </w:rPr>
        <w:t>همچن</w:t>
      </w:r>
      <w:r w:rsidRPr="00A32284">
        <w:rPr>
          <w:rFonts w:ascii="IRANSans" w:hAnsi="IRANSans" w:cs="IRANSans" w:hint="cs"/>
          <w:sz w:val="24"/>
          <w:szCs w:val="24"/>
          <w:rtl/>
        </w:rPr>
        <w:t>ی</w:t>
      </w:r>
      <w:r w:rsidRPr="00A32284">
        <w:rPr>
          <w:rFonts w:ascii="IRANSans" w:hAnsi="IRANSans" w:cs="IRANSans" w:hint="eastAsia"/>
          <w:sz w:val="24"/>
          <w:szCs w:val="24"/>
          <w:rtl/>
        </w:rPr>
        <w:t>ن</w:t>
      </w:r>
      <w:r w:rsidRPr="00A32284">
        <w:rPr>
          <w:rFonts w:ascii="IRANSans" w:hAnsi="IRANSans" w:cs="IRANSans"/>
          <w:sz w:val="24"/>
          <w:szCs w:val="24"/>
          <w:rtl/>
        </w:rPr>
        <w:t xml:space="preserve"> </w:t>
      </w:r>
      <w:r w:rsidRPr="00A32284">
        <w:rPr>
          <w:rFonts w:ascii="IRANSans" w:hAnsi="IRANSans" w:cs="IRANSans" w:hint="eastAsia"/>
          <w:sz w:val="24"/>
          <w:szCs w:val="24"/>
          <w:rtl/>
        </w:rPr>
        <w:t>شبکه‌ساز</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درون</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ب</w:t>
      </w:r>
      <w:r w:rsidRPr="00A32284">
        <w:rPr>
          <w:rFonts w:ascii="IRANSans" w:hAnsi="IRANSans" w:cs="IRANSans" w:hint="cs"/>
          <w:sz w:val="24"/>
          <w:szCs w:val="24"/>
          <w:rtl/>
        </w:rPr>
        <w:t>ی</w:t>
      </w:r>
      <w:r w:rsidRPr="00A32284">
        <w:rPr>
          <w:rFonts w:ascii="IRANSans" w:hAnsi="IRANSans" w:cs="IRANSans" w:hint="eastAsia"/>
          <w:sz w:val="24"/>
          <w:szCs w:val="24"/>
          <w:rtl/>
        </w:rPr>
        <w:t>رون</w:t>
      </w:r>
      <w:r w:rsidRPr="00A32284">
        <w:rPr>
          <w:rFonts w:ascii="IRANSans" w:hAnsi="IRANSans" w:cs="IRANSans"/>
          <w:sz w:val="24"/>
          <w:szCs w:val="24"/>
          <w:rtl/>
        </w:rPr>
        <w:t xml:space="preserve"> </w:t>
      </w:r>
      <w:r w:rsidRPr="00A32284">
        <w:rPr>
          <w:rFonts w:ascii="IRANSans" w:hAnsi="IRANSans" w:cs="IRANSans" w:hint="eastAsia"/>
          <w:sz w:val="24"/>
          <w:szCs w:val="24"/>
          <w:rtl/>
        </w:rPr>
        <w:t>سازمان،</w:t>
      </w:r>
      <w:r w:rsidRPr="00A32284">
        <w:rPr>
          <w:rFonts w:ascii="IRANSans" w:hAnsi="IRANSans" w:cs="IRANSans"/>
          <w:sz w:val="24"/>
          <w:szCs w:val="24"/>
          <w:rtl/>
        </w:rPr>
        <w:t xml:space="preserve"> </w:t>
      </w:r>
      <w:r w:rsidRPr="00A32284">
        <w:rPr>
          <w:rFonts w:ascii="IRANSans" w:hAnsi="IRANSans" w:cs="IRANSans" w:hint="eastAsia"/>
          <w:sz w:val="24"/>
          <w:szCs w:val="24"/>
          <w:rtl/>
        </w:rPr>
        <w:t>حضور</w:t>
      </w:r>
      <w:r w:rsidRPr="00A32284">
        <w:rPr>
          <w:rFonts w:ascii="IRANSans" w:hAnsi="IRANSans" w:cs="IRANSans"/>
          <w:sz w:val="24"/>
          <w:szCs w:val="24"/>
          <w:rtl/>
        </w:rPr>
        <w:t xml:space="preserve"> </w:t>
      </w:r>
      <w:r w:rsidRPr="00A32284">
        <w:rPr>
          <w:rFonts w:ascii="IRANSans" w:hAnsi="IRANSans" w:cs="IRANSans" w:hint="eastAsia"/>
          <w:sz w:val="24"/>
          <w:szCs w:val="24"/>
          <w:rtl/>
        </w:rPr>
        <w:t>در</w:t>
      </w:r>
      <w:r w:rsidRPr="00A32284">
        <w:rPr>
          <w:rFonts w:ascii="IRANSans" w:hAnsi="IRANSans" w:cs="IRANSans"/>
          <w:sz w:val="24"/>
          <w:szCs w:val="24"/>
          <w:rtl/>
        </w:rPr>
        <w:t xml:space="preserve"> </w:t>
      </w:r>
      <w:r w:rsidRPr="00A32284">
        <w:rPr>
          <w:rFonts w:ascii="IRANSans" w:hAnsi="IRANSans" w:cs="IRANSans" w:hint="eastAsia"/>
          <w:sz w:val="24"/>
          <w:szCs w:val="24"/>
          <w:rtl/>
        </w:rPr>
        <w:t>رو</w:t>
      </w:r>
      <w:r w:rsidRPr="00A32284">
        <w:rPr>
          <w:rFonts w:ascii="IRANSans" w:hAnsi="IRANSans" w:cs="IRANSans" w:hint="cs"/>
          <w:sz w:val="24"/>
          <w:szCs w:val="24"/>
          <w:rtl/>
        </w:rPr>
        <w:t>ی</w:t>
      </w:r>
      <w:r w:rsidRPr="00A32284">
        <w:rPr>
          <w:rFonts w:ascii="IRANSans" w:hAnsi="IRANSans" w:cs="IRANSans" w:hint="eastAsia"/>
          <w:sz w:val="24"/>
          <w:szCs w:val="24"/>
          <w:rtl/>
        </w:rPr>
        <w:t>دادها</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تخصص</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استفاده</w:t>
      </w:r>
      <w:r w:rsidRPr="00A32284">
        <w:rPr>
          <w:rFonts w:ascii="IRANSans" w:hAnsi="IRANSans" w:cs="IRANSans"/>
          <w:sz w:val="24"/>
          <w:szCs w:val="24"/>
          <w:rtl/>
        </w:rPr>
        <w:t xml:space="preserve"> </w:t>
      </w:r>
      <w:r w:rsidRPr="00A32284">
        <w:rPr>
          <w:rFonts w:ascii="IRANSans" w:hAnsi="IRANSans" w:cs="IRANSans" w:hint="eastAsia"/>
          <w:sz w:val="24"/>
          <w:szCs w:val="24"/>
          <w:rtl/>
        </w:rPr>
        <w:t>از</w:t>
      </w:r>
      <w:r w:rsidRPr="00A32284">
        <w:rPr>
          <w:rFonts w:ascii="IRANSans" w:hAnsi="IRANSans" w:cs="IRANSans"/>
          <w:sz w:val="24"/>
          <w:szCs w:val="24"/>
          <w:rtl/>
        </w:rPr>
        <w:t xml:space="preserve"> </w:t>
      </w:r>
      <w:r w:rsidRPr="00A32284">
        <w:rPr>
          <w:rFonts w:ascii="IRANSans" w:hAnsi="IRANSans" w:cs="IRANSans" w:hint="eastAsia"/>
          <w:sz w:val="24"/>
          <w:szCs w:val="24"/>
          <w:rtl/>
        </w:rPr>
        <w:t>ابزارها</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د</w:t>
      </w:r>
      <w:r w:rsidRPr="00A32284">
        <w:rPr>
          <w:rFonts w:ascii="IRANSans" w:hAnsi="IRANSans" w:cs="IRANSans" w:hint="cs"/>
          <w:sz w:val="24"/>
          <w:szCs w:val="24"/>
          <w:rtl/>
        </w:rPr>
        <w:t>ی</w:t>
      </w:r>
      <w:r w:rsidRPr="00A32284">
        <w:rPr>
          <w:rFonts w:ascii="IRANSans" w:hAnsi="IRANSans" w:cs="IRANSans" w:hint="eastAsia"/>
          <w:sz w:val="24"/>
          <w:szCs w:val="24"/>
          <w:rtl/>
        </w:rPr>
        <w:t>ج</w:t>
      </w:r>
      <w:r w:rsidRPr="00A32284">
        <w:rPr>
          <w:rFonts w:ascii="IRANSans" w:hAnsi="IRANSans" w:cs="IRANSans" w:hint="cs"/>
          <w:sz w:val="24"/>
          <w:szCs w:val="24"/>
          <w:rtl/>
        </w:rPr>
        <w:t>ی</w:t>
      </w:r>
      <w:r w:rsidRPr="00A32284">
        <w:rPr>
          <w:rFonts w:ascii="IRANSans" w:hAnsi="IRANSans" w:cs="IRANSans" w:hint="eastAsia"/>
          <w:sz w:val="24"/>
          <w:szCs w:val="24"/>
          <w:rtl/>
        </w:rPr>
        <w:t>تال</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رسانه‌ها</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اجتماع</w:t>
      </w:r>
      <w:r w:rsidRPr="00A32284">
        <w:rPr>
          <w:rFonts w:ascii="IRANSans" w:hAnsi="IRANSans" w:cs="IRANSans" w:hint="cs"/>
          <w:sz w:val="24"/>
          <w:szCs w:val="24"/>
          <w:rtl/>
        </w:rPr>
        <w:t>ی</w:t>
      </w:r>
      <w:r w:rsidRPr="00A32284">
        <w:rPr>
          <w:rFonts w:ascii="IRANSans" w:hAnsi="IRANSans" w:cs="IRANSans" w:hint="eastAsia"/>
          <w:sz w:val="24"/>
          <w:szCs w:val="24"/>
          <w:rtl/>
        </w:rPr>
        <w:t>،</w:t>
      </w:r>
      <w:r w:rsidRPr="00A32284">
        <w:rPr>
          <w:rFonts w:ascii="IRANSans" w:hAnsi="IRANSans" w:cs="IRANSans"/>
          <w:sz w:val="24"/>
          <w:szCs w:val="24"/>
          <w:rtl/>
        </w:rPr>
        <w:t xml:space="preserve"> </w:t>
      </w:r>
      <w:r w:rsidRPr="00A32284">
        <w:rPr>
          <w:rFonts w:ascii="IRANSans" w:hAnsi="IRANSans" w:cs="IRANSans" w:hint="eastAsia"/>
          <w:sz w:val="24"/>
          <w:szCs w:val="24"/>
          <w:rtl/>
        </w:rPr>
        <w:t>م</w:t>
      </w:r>
      <w:r w:rsidRPr="00A32284">
        <w:rPr>
          <w:rFonts w:ascii="IRANSans" w:hAnsi="IRANSans" w:cs="IRANSans" w:hint="cs"/>
          <w:sz w:val="24"/>
          <w:szCs w:val="24"/>
          <w:rtl/>
        </w:rPr>
        <w:t>ی‌</w:t>
      </w:r>
      <w:r w:rsidRPr="00A32284">
        <w:rPr>
          <w:rFonts w:ascii="IRANSans" w:hAnsi="IRANSans" w:cs="IRANSans" w:hint="eastAsia"/>
          <w:sz w:val="24"/>
          <w:szCs w:val="24"/>
          <w:rtl/>
        </w:rPr>
        <w:t>تواند</w:t>
      </w:r>
      <w:r w:rsidRPr="00A32284">
        <w:rPr>
          <w:rFonts w:ascii="IRANSans" w:hAnsi="IRANSans" w:cs="IRANSans"/>
          <w:sz w:val="24"/>
          <w:szCs w:val="24"/>
          <w:rtl/>
        </w:rPr>
        <w:t xml:space="preserve"> </w:t>
      </w:r>
      <w:r w:rsidRPr="00A32284">
        <w:rPr>
          <w:rFonts w:ascii="IRANSans" w:hAnsi="IRANSans" w:cs="IRANSans" w:hint="cs"/>
          <w:sz w:val="24"/>
          <w:szCs w:val="24"/>
          <w:rtl/>
        </w:rPr>
        <w:t>ی</w:t>
      </w:r>
      <w:r w:rsidRPr="00A32284">
        <w:rPr>
          <w:rFonts w:ascii="IRANSans" w:hAnsi="IRANSans" w:cs="IRANSans" w:hint="eastAsia"/>
          <w:sz w:val="24"/>
          <w:szCs w:val="24"/>
          <w:rtl/>
        </w:rPr>
        <w:t>ادگ</w:t>
      </w:r>
      <w:r w:rsidRPr="00A32284">
        <w:rPr>
          <w:rFonts w:ascii="IRANSans" w:hAnsi="IRANSans" w:cs="IRANSans" w:hint="cs"/>
          <w:sz w:val="24"/>
          <w:szCs w:val="24"/>
          <w:rtl/>
        </w:rPr>
        <w:t>ی</w:t>
      </w:r>
      <w:r w:rsidRPr="00A32284">
        <w:rPr>
          <w:rFonts w:ascii="IRANSans" w:hAnsi="IRANSans" w:cs="IRANSans" w:hint="eastAsia"/>
          <w:sz w:val="24"/>
          <w:szCs w:val="24"/>
          <w:rtl/>
        </w:rPr>
        <w:t>ر</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را</w:t>
      </w:r>
      <w:r w:rsidRPr="00A32284">
        <w:rPr>
          <w:rFonts w:ascii="IRANSans" w:hAnsi="IRANSans" w:cs="IRANSans"/>
          <w:sz w:val="24"/>
          <w:szCs w:val="24"/>
          <w:rtl/>
        </w:rPr>
        <w:t xml:space="preserve"> </w:t>
      </w:r>
      <w:r w:rsidRPr="00A32284">
        <w:rPr>
          <w:rFonts w:ascii="IRANSans" w:hAnsi="IRANSans" w:cs="IRANSans" w:hint="eastAsia"/>
          <w:sz w:val="24"/>
          <w:szCs w:val="24"/>
          <w:rtl/>
        </w:rPr>
        <w:t>عم</w:t>
      </w:r>
      <w:r w:rsidRPr="00A32284">
        <w:rPr>
          <w:rFonts w:ascii="IRANSans" w:hAnsi="IRANSans" w:cs="IRANSans" w:hint="cs"/>
          <w:sz w:val="24"/>
          <w:szCs w:val="24"/>
          <w:rtl/>
        </w:rPr>
        <w:t>ی</w:t>
      </w:r>
      <w:r w:rsidRPr="00A32284">
        <w:rPr>
          <w:rFonts w:ascii="IRANSans" w:hAnsi="IRANSans" w:cs="IRANSans" w:hint="eastAsia"/>
          <w:sz w:val="24"/>
          <w:szCs w:val="24"/>
          <w:rtl/>
        </w:rPr>
        <w:t>ق‌تر</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کاربرد</w:t>
      </w:r>
      <w:r w:rsidRPr="00A32284">
        <w:rPr>
          <w:rFonts w:ascii="IRANSans" w:hAnsi="IRANSans" w:cs="IRANSans" w:hint="cs"/>
          <w:sz w:val="24"/>
          <w:szCs w:val="24"/>
          <w:rtl/>
        </w:rPr>
        <w:t>ی</w:t>
      </w:r>
      <w:r w:rsidRPr="00A32284">
        <w:rPr>
          <w:rFonts w:ascii="IRANSans" w:hAnsi="IRANSans" w:cs="IRANSans" w:hint="eastAsia"/>
          <w:sz w:val="24"/>
          <w:szCs w:val="24"/>
          <w:rtl/>
        </w:rPr>
        <w:t>‌تر</w:t>
      </w:r>
      <w:r w:rsidRPr="00A32284">
        <w:rPr>
          <w:rFonts w:ascii="IRANSans" w:hAnsi="IRANSans" w:cs="IRANSans"/>
          <w:sz w:val="24"/>
          <w:szCs w:val="24"/>
          <w:rtl/>
        </w:rPr>
        <w:t xml:space="preserve"> </w:t>
      </w:r>
      <w:r w:rsidRPr="00A32284">
        <w:rPr>
          <w:rFonts w:ascii="IRANSans" w:hAnsi="IRANSans" w:cs="IRANSans" w:hint="eastAsia"/>
          <w:sz w:val="24"/>
          <w:szCs w:val="24"/>
          <w:rtl/>
        </w:rPr>
        <w:t>کند</w:t>
      </w:r>
      <w:r w:rsidRPr="00A32284">
        <w:rPr>
          <w:rFonts w:ascii="IRANSans" w:hAnsi="IRANSans" w:cs="IRANSans"/>
          <w:sz w:val="24"/>
          <w:szCs w:val="24"/>
          <w:rtl/>
        </w:rPr>
        <w:t xml:space="preserve">. </w:t>
      </w:r>
      <w:r w:rsidRPr="00A32284">
        <w:rPr>
          <w:rFonts w:ascii="IRANSans" w:hAnsi="IRANSans" w:cs="IRANSans" w:hint="eastAsia"/>
          <w:sz w:val="24"/>
          <w:szCs w:val="24"/>
          <w:rtl/>
        </w:rPr>
        <w:t>در</w:t>
      </w:r>
      <w:r w:rsidRPr="00A32284">
        <w:rPr>
          <w:rFonts w:ascii="IRANSans" w:hAnsi="IRANSans" w:cs="IRANSans"/>
          <w:sz w:val="24"/>
          <w:szCs w:val="24"/>
          <w:rtl/>
        </w:rPr>
        <w:t xml:space="preserve"> </w:t>
      </w:r>
      <w:r w:rsidRPr="00A32284">
        <w:rPr>
          <w:rFonts w:ascii="IRANSans" w:hAnsi="IRANSans" w:cs="IRANSans" w:hint="eastAsia"/>
          <w:sz w:val="24"/>
          <w:szCs w:val="24"/>
          <w:rtl/>
        </w:rPr>
        <w:t>نها</w:t>
      </w:r>
      <w:r w:rsidRPr="00A32284">
        <w:rPr>
          <w:rFonts w:ascii="IRANSans" w:hAnsi="IRANSans" w:cs="IRANSans" w:hint="cs"/>
          <w:sz w:val="24"/>
          <w:szCs w:val="24"/>
          <w:rtl/>
        </w:rPr>
        <w:t>ی</w:t>
      </w:r>
      <w:r w:rsidRPr="00A32284">
        <w:rPr>
          <w:rFonts w:ascii="IRANSans" w:hAnsi="IRANSans" w:cs="IRANSans" w:hint="eastAsia"/>
          <w:sz w:val="24"/>
          <w:szCs w:val="24"/>
          <w:rtl/>
        </w:rPr>
        <w:t>ت،</w:t>
      </w:r>
      <w:r w:rsidRPr="00A32284">
        <w:rPr>
          <w:rFonts w:ascii="IRANSans" w:hAnsi="IRANSans" w:cs="IRANSans"/>
          <w:sz w:val="24"/>
          <w:szCs w:val="24"/>
          <w:rtl/>
        </w:rPr>
        <w:t xml:space="preserve"> </w:t>
      </w:r>
      <w:r w:rsidRPr="00A32284">
        <w:rPr>
          <w:rFonts w:ascii="IRANSans" w:hAnsi="IRANSans" w:cs="IRANSans" w:hint="eastAsia"/>
          <w:sz w:val="24"/>
          <w:szCs w:val="24"/>
          <w:rtl/>
        </w:rPr>
        <w:t>پ</w:t>
      </w:r>
      <w:r w:rsidRPr="00A32284">
        <w:rPr>
          <w:rFonts w:ascii="IRANSans" w:hAnsi="IRANSans" w:cs="IRANSans" w:hint="cs"/>
          <w:sz w:val="24"/>
          <w:szCs w:val="24"/>
          <w:rtl/>
        </w:rPr>
        <w:t>ی</w:t>
      </w:r>
      <w:r w:rsidRPr="00A32284">
        <w:rPr>
          <w:rFonts w:ascii="IRANSans" w:hAnsi="IRANSans" w:cs="IRANSans" w:hint="eastAsia"/>
          <w:sz w:val="24"/>
          <w:szCs w:val="24"/>
          <w:rtl/>
        </w:rPr>
        <w:t>ام</w:t>
      </w:r>
      <w:r w:rsidRPr="00A32284">
        <w:rPr>
          <w:rFonts w:ascii="IRANSans" w:hAnsi="IRANSans" w:cs="IRANSans"/>
          <w:sz w:val="24"/>
          <w:szCs w:val="24"/>
          <w:rtl/>
        </w:rPr>
        <w:t xml:space="preserve"> </w:t>
      </w:r>
      <w:r w:rsidRPr="00A32284">
        <w:rPr>
          <w:rFonts w:ascii="IRANSans" w:hAnsi="IRANSans" w:cs="IRANSans" w:hint="eastAsia"/>
          <w:sz w:val="24"/>
          <w:szCs w:val="24"/>
          <w:rtl/>
        </w:rPr>
        <w:t>اصل</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مقاله</w:t>
      </w:r>
      <w:r w:rsidRPr="00A32284">
        <w:rPr>
          <w:rFonts w:ascii="IRANSans" w:hAnsi="IRANSans" w:cs="IRANSans"/>
          <w:sz w:val="24"/>
          <w:szCs w:val="24"/>
          <w:rtl/>
        </w:rPr>
        <w:t xml:space="preserve"> </w:t>
      </w:r>
      <w:r w:rsidRPr="00A32284">
        <w:rPr>
          <w:rFonts w:ascii="IRANSans" w:hAnsi="IRANSans" w:cs="IRANSans" w:hint="eastAsia"/>
          <w:sz w:val="24"/>
          <w:szCs w:val="24"/>
          <w:rtl/>
        </w:rPr>
        <w:t>ا</w:t>
      </w:r>
      <w:r w:rsidRPr="00A32284">
        <w:rPr>
          <w:rFonts w:ascii="IRANSans" w:hAnsi="IRANSans" w:cs="IRANSans" w:hint="cs"/>
          <w:sz w:val="24"/>
          <w:szCs w:val="24"/>
          <w:rtl/>
        </w:rPr>
        <w:t>ی</w:t>
      </w:r>
      <w:r w:rsidRPr="00A32284">
        <w:rPr>
          <w:rFonts w:ascii="IRANSans" w:hAnsi="IRANSans" w:cs="IRANSans" w:hint="eastAsia"/>
          <w:sz w:val="24"/>
          <w:szCs w:val="24"/>
          <w:rtl/>
        </w:rPr>
        <w:t>ن</w:t>
      </w:r>
      <w:r w:rsidRPr="00A32284">
        <w:rPr>
          <w:rFonts w:ascii="IRANSans" w:hAnsi="IRANSans" w:cs="IRANSans"/>
          <w:sz w:val="24"/>
          <w:szCs w:val="24"/>
          <w:rtl/>
        </w:rPr>
        <w:t xml:space="preserve"> </w:t>
      </w:r>
      <w:r w:rsidRPr="00A32284">
        <w:rPr>
          <w:rFonts w:ascii="IRANSans" w:hAnsi="IRANSans" w:cs="IRANSans" w:hint="eastAsia"/>
          <w:sz w:val="24"/>
          <w:szCs w:val="24"/>
          <w:rtl/>
        </w:rPr>
        <w:t>است</w:t>
      </w:r>
      <w:r w:rsidRPr="00A32284">
        <w:rPr>
          <w:rFonts w:ascii="IRANSans" w:hAnsi="IRANSans" w:cs="IRANSans"/>
          <w:sz w:val="24"/>
          <w:szCs w:val="24"/>
          <w:rtl/>
        </w:rPr>
        <w:t xml:space="preserve"> </w:t>
      </w:r>
      <w:r w:rsidRPr="00A32284">
        <w:rPr>
          <w:rFonts w:ascii="IRANSans" w:hAnsi="IRANSans" w:cs="IRANSans" w:hint="eastAsia"/>
          <w:sz w:val="24"/>
          <w:szCs w:val="24"/>
          <w:rtl/>
        </w:rPr>
        <w:t>که</w:t>
      </w:r>
      <w:r w:rsidRPr="00A32284">
        <w:rPr>
          <w:rFonts w:ascii="IRANSans" w:hAnsi="IRANSans" w:cs="IRANSans"/>
          <w:sz w:val="24"/>
          <w:szCs w:val="24"/>
          <w:rtl/>
        </w:rPr>
        <w:t xml:space="preserve"> </w:t>
      </w:r>
      <w:r w:rsidRPr="00A32284">
        <w:rPr>
          <w:rFonts w:ascii="IRANSans" w:hAnsi="IRANSans" w:cs="IRANSans" w:hint="eastAsia"/>
          <w:sz w:val="24"/>
          <w:szCs w:val="24"/>
          <w:rtl/>
        </w:rPr>
        <w:t>آموزش</w:t>
      </w:r>
      <w:r w:rsidRPr="00A32284">
        <w:rPr>
          <w:rFonts w:ascii="IRANSans" w:hAnsi="IRANSans" w:cs="IRANSans"/>
          <w:sz w:val="24"/>
          <w:szCs w:val="24"/>
          <w:rtl/>
        </w:rPr>
        <w:t xml:space="preserve"> </w:t>
      </w:r>
      <w:r w:rsidRPr="00A32284">
        <w:rPr>
          <w:rFonts w:ascii="IRANSans" w:hAnsi="IRANSans" w:cs="IRANSans" w:hint="eastAsia"/>
          <w:sz w:val="24"/>
          <w:szCs w:val="24"/>
          <w:rtl/>
        </w:rPr>
        <w:t>مؤثر</w:t>
      </w:r>
      <w:r w:rsidRPr="00A32284">
        <w:rPr>
          <w:rFonts w:ascii="IRANSans" w:hAnsi="IRANSans" w:cs="IRANSans"/>
          <w:sz w:val="24"/>
          <w:szCs w:val="24"/>
          <w:rtl/>
        </w:rPr>
        <w:t xml:space="preserve"> </w:t>
      </w:r>
      <w:r w:rsidRPr="00A32284">
        <w:rPr>
          <w:rFonts w:ascii="IRANSans" w:hAnsi="IRANSans" w:cs="IRANSans" w:hint="eastAsia"/>
          <w:sz w:val="24"/>
          <w:szCs w:val="24"/>
          <w:rtl/>
        </w:rPr>
        <w:t>در</w:t>
      </w:r>
      <w:r w:rsidRPr="00A32284">
        <w:rPr>
          <w:rFonts w:ascii="IRANSans" w:hAnsi="IRANSans" w:cs="IRANSans"/>
          <w:sz w:val="24"/>
          <w:szCs w:val="24"/>
          <w:rtl/>
        </w:rPr>
        <w:t xml:space="preserve"> </w:t>
      </w:r>
      <w:r w:rsidRPr="00A32284">
        <w:rPr>
          <w:rFonts w:ascii="IRANSans" w:hAnsi="IRANSans" w:cs="IRANSans" w:hint="eastAsia"/>
          <w:sz w:val="24"/>
          <w:szCs w:val="24"/>
          <w:rtl/>
        </w:rPr>
        <w:t>کسب‌وکار</w:t>
      </w:r>
      <w:r w:rsidRPr="00A32284">
        <w:rPr>
          <w:rFonts w:ascii="IRANSans" w:hAnsi="IRANSans" w:cs="IRANSans"/>
          <w:sz w:val="24"/>
          <w:szCs w:val="24"/>
          <w:rtl/>
        </w:rPr>
        <w:t xml:space="preserve"> </w:t>
      </w:r>
      <w:r w:rsidRPr="00A32284">
        <w:rPr>
          <w:rFonts w:ascii="IRANSans" w:hAnsi="IRANSans" w:cs="IRANSans" w:hint="eastAsia"/>
          <w:sz w:val="24"/>
          <w:szCs w:val="24"/>
          <w:rtl/>
        </w:rPr>
        <w:t>با</w:t>
      </w:r>
      <w:r w:rsidRPr="00A32284">
        <w:rPr>
          <w:rFonts w:ascii="IRANSans" w:hAnsi="IRANSans" w:cs="IRANSans" w:hint="cs"/>
          <w:sz w:val="24"/>
          <w:szCs w:val="24"/>
          <w:rtl/>
        </w:rPr>
        <w:t>ی</w:t>
      </w:r>
      <w:r w:rsidRPr="00A32284">
        <w:rPr>
          <w:rFonts w:ascii="IRANSans" w:hAnsi="IRANSans" w:cs="IRANSans" w:hint="eastAsia"/>
          <w:sz w:val="24"/>
          <w:szCs w:val="24"/>
          <w:rtl/>
        </w:rPr>
        <w:t>د</w:t>
      </w:r>
      <w:r w:rsidRPr="00A32284">
        <w:rPr>
          <w:rFonts w:ascii="IRANSans" w:hAnsi="IRANSans" w:cs="IRANSans"/>
          <w:sz w:val="24"/>
          <w:szCs w:val="24"/>
          <w:rtl/>
        </w:rPr>
        <w:t xml:space="preserve"> </w:t>
      </w:r>
      <w:r w:rsidRPr="00A32284">
        <w:rPr>
          <w:rFonts w:ascii="IRANSans" w:hAnsi="IRANSans" w:cs="IRANSans" w:hint="eastAsia"/>
          <w:sz w:val="24"/>
          <w:szCs w:val="24"/>
          <w:rtl/>
        </w:rPr>
        <w:t>فقط</w:t>
      </w:r>
      <w:r w:rsidRPr="00A32284">
        <w:rPr>
          <w:rFonts w:ascii="IRANSans" w:hAnsi="IRANSans" w:cs="IRANSans"/>
          <w:sz w:val="24"/>
          <w:szCs w:val="24"/>
          <w:rtl/>
        </w:rPr>
        <w:t xml:space="preserve"> </w:t>
      </w:r>
      <w:r w:rsidRPr="00A32284">
        <w:rPr>
          <w:rFonts w:ascii="IRANSans" w:hAnsi="IRANSans" w:cs="IRANSans" w:hint="eastAsia"/>
          <w:sz w:val="24"/>
          <w:szCs w:val="24"/>
          <w:rtl/>
        </w:rPr>
        <w:t>به</w:t>
      </w:r>
      <w:r w:rsidRPr="00A32284">
        <w:rPr>
          <w:rFonts w:ascii="IRANSans" w:hAnsi="IRANSans" w:cs="IRANSans"/>
          <w:sz w:val="24"/>
          <w:szCs w:val="24"/>
          <w:rtl/>
        </w:rPr>
        <w:t xml:space="preserve"> «</w:t>
      </w:r>
      <w:r w:rsidRPr="00A32284">
        <w:rPr>
          <w:rFonts w:ascii="IRANSans" w:hAnsi="IRANSans" w:cs="IRANSans" w:hint="eastAsia"/>
          <w:sz w:val="24"/>
          <w:szCs w:val="24"/>
          <w:rtl/>
        </w:rPr>
        <w:t>دانستن»</w:t>
      </w:r>
      <w:r w:rsidRPr="00A32284">
        <w:rPr>
          <w:rFonts w:ascii="IRANSans" w:hAnsi="IRANSans" w:cs="IRANSans"/>
          <w:sz w:val="24"/>
          <w:szCs w:val="24"/>
          <w:rtl/>
        </w:rPr>
        <w:t xml:space="preserve"> </w:t>
      </w:r>
      <w:r w:rsidRPr="00A32284">
        <w:rPr>
          <w:rFonts w:ascii="IRANSans" w:hAnsi="IRANSans" w:cs="IRANSans" w:hint="eastAsia"/>
          <w:sz w:val="24"/>
          <w:szCs w:val="24"/>
          <w:rtl/>
        </w:rPr>
        <w:t>محدود</w:t>
      </w:r>
      <w:r w:rsidRPr="00A32284">
        <w:rPr>
          <w:rFonts w:ascii="IRANSans" w:hAnsi="IRANSans" w:cs="IRANSans"/>
          <w:sz w:val="24"/>
          <w:szCs w:val="24"/>
          <w:rtl/>
        </w:rPr>
        <w:t xml:space="preserve"> </w:t>
      </w:r>
      <w:r w:rsidRPr="00A32284">
        <w:rPr>
          <w:rFonts w:ascii="IRANSans" w:hAnsi="IRANSans" w:cs="IRANSans" w:hint="eastAsia"/>
          <w:sz w:val="24"/>
          <w:szCs w:val="24"/>
          <w:rtl/>
        </w:rPr>
        <w:t>نشود،</w:t>
      </w:r>
      <w:r w:rsidRPr="00A32284">
        <w:rPr>
          <w:rFonts w:ascii="IRANSans" w:hAnsi="IRANSans" w:cs="IRANSans"/>
          <w:sz w:val="24"/>
          <w:szCs w:val="24"/>
          <w:rtl/>
        </w:rPr>
        <w:t xml:space="preserve"> </w:t>
      </w:r>
      <w:r w:rsidRPr="00A32284">
        <w:rPr>
          <w:rFonts w:ascii="IRANSans" w:hAnsi="IRANSans" w:cs="IRANSans" w:hint="eastAsia"/>
          <w:sz w:val="24"/>
          <w:szCs w:val="24"/>
          <w:rtl/>
        </w:rPr>
        <w:t>بلکه</w:t>
      </w:r>
      <w:r w:rsidRPr="00A32284">
        <w:rPr>
          <w:rFonts w:ascii="IRANSans" w:hAnsi="IRANSans" w:cs="IRANSans"/>
          <w:sz w:val="24"/>
          <w:szCs w:val="24"/>
          <w:rtl/>
        </w:rPr>
        <w:t xml:space="preserve"> </w:t>
      </w:r>
      <w:r w:rsidRPr="00A32284">
        <w:rPr>
          <w:rFonts w:ascii="IRANSans" w:hAnsi="IRANSans" w:cs="IRANSans" w:hint="eastAsia"/>
          <w:sz w:val="24"/>
          <w:szCs w:val="24"/>
          <w:rtl/>
        </w:rPr>
        <w:t>به</w:t>
      </w:r>
      <w:r w:rsidRPr="00A32284">
        <w:rPr>
          <w:rFonts w:ascii="IRANSans" w:hAnsi="IRANSans" w:cs="IRANSans"/>
          <w:sz w:val="24"/>
          <w:szCs w:val="24"/>
          <w:rtl/>
        </w:rPr>
        <w:t xml:space="preserve"> «</w:t>
      </w:r>
      <w:r w:rsidRPr="00A32284">
        <w:rPr>
          <w:rFonts w:ascii="IRANSans" w:hAnsi="IRANSans" w:cs="IRANSans" w:hint="eastAsia"/>
          <w:sz w:val="24"/>
          <w:szCs w:val="24"/>
          <w:rtl/>
        </w:rPr>
        <w:t>توانستن»</w:t>
      </w:r>
      <w:r w:rsidRPr="00A32284">
        <w:rPr>
          <w:rFonts w:ascii="IRANSans" w:hAnsi="IRANSans" w:cs="IRANSans"/>
          <w:sz w:val="24"/>
          <w:szCs w:val="24"/>
          <w:rtl/>
        </w:rPr>
        <w:t xml:space="preserve"> </w:t>
      </w:r>
      <w:r w:rsidRPr="00A32284">
        <w:rPr>
          <w:rFonts w:ascii="IRANSans" w:hAnsi="IRANSans" w:cs="IRANSans" w:hint="eastAsia"/>
          <w:sz w:val="24"/>
          <w:szCs w:val="24"/>
          <w:rtl/>
        </w:rPr>
        <w:t>و</w:t>
      </w:r>
      <w:r w:rsidRPr="00A32284">
        <w:rPr>
          <w:rFonts w:ascii="IRANSans" w:hAnsi="IRANSans" w:cs="IRANSans"/>
          <w:sz w:val="24"/>
          <w:szCs w:val="24"/>
          <w:rtl/>
        </w:rPr>
        <w:t xml:space="preserve"> </w:t>
      </w:r>
      <w:r w:rsidRPr="00A32284">
        <w:rPr>
          <w:rFonts w:ascii="IRANSans" w:hAnsi="IRANSans" w:cs="IRANSans" w:hint="eastAsia"/>
          <w:sz w:val="24"/>
          <w:szCs w:val="24"/>
          <w:rtl/>
        </w:rPr>
        <w:t>کاربرد</w:t>
      </w:r>
      <w:r w:rsidRPr="00A32284">
        <w:rPr>
          <w:rFonts w:ascii="IRANSans" w:hAnsi="IRANSans" w:cs="IRANSans"/>
          <w:sz w:val="24"/>
          <w:szCs w:val="24"/>
          <w:rtl/>
        </w:rPr>
        <w:t xml:space="preserve"> </w:t>
      </w:r>
      <w:r w:rsidRPr="00A32284">
        <w:rPr>
          <w:rFonts w:ascii="IRANSans" w:hAnsi="IRANSans" w:cs="IRANSans" w:hint="eastAsia"/>
          <w:sz w:val="24"/>
          <w:szCs w:val="24"/>
          <w:rtl/>
        </w:rPr>
        <w:t>عمل</w:t>
      </w:r>
      <w:r w:rsidRPr="00A32284">
        <w:rPr>
          <w:rFonts w:ascii="IRANSans" w:hAnsi="IRANSans" w:cs="IRANSans" w:hint="cs"/>
          <w:sz w:val="24"/>
          <w:szCs w:val="24"/>
          <w:rtl/>
        </w:rPr>
        <w:t>ی</w:t>
      </w:r>
      <w:r w:rsidRPr="00A32284">
        <w:rPr>
          <w:rFonts w:ascii="IRANSans" w:hAnsi="IRANSans" w:cs="IRANSans"/>
          <w:sz w:val="24"/>
          <w:szCs w:val="24"/>
          <w:rtl/>
        </w:rPr>
        <w:t xml:space="preserve"> </w:t>
      </w:r>
      <w:r w:rsidRPr="00A32284">
        <w:rPr>
          <w:rFonts w:ascii="IRANSans" w:hAnsi="IRANSans" w:cs="IRANSans" w:hint="eastAsia"/>
          <w:sz w:val="24"/>
          <w:szCs w:val="24"/>
          <w:rtl/>
        </w:rPr>
        <w:t>در</w:t>
      </w:r>
      <w:r w:rsidRPr="00A32284">
        <w:rPr>
          <w:rFonts w:ascii="IRANSans" w:hAnsi="IRANSans" w:cs="IRANSans"/>
          <w:sz w:val="24"/>
          <w:szCs w:val="24"/>
          <w:rtl/>
        </w:rPr>
        <w:t xml:space="preserve"> </w:t>
      </w:r>
      <w:r w:rsidRPr="00A32284">
        <w:rPr>
          <w:rFonts w:ascii="IRANSans" w:hAnsi="IRANSans" w:cs="IRANSans" w:hint="eastAsia"/>
          <w:sz w:val="24"/>
          <w:szCs w:val="24"/>
          <w:rtl/>
        </w:rPr>
        <w:t>مح</w:t>
      </w:r>
      <w:r w:rsidRPr="00A32284">
        <w:rPr>
          <w:rFonts w:ascii="IRANSans" w:hAnsi="IRANSans" w:cs="IRANSans" w:hint="cs"/>
          <w:sz w:val="24"/>
          <w:szCs w:val="24"/>
          <w:rtl/>
        </w:rPr>
        <w:t>ی</w:t>
      </w:r>
      <w:r w:rsidRPr="00A32284">
        <w:rPr>
          <w:rFonts w:ascii="IRANSans" w:hAnsi="IRANSans" w:cs="IRANSans" w:hint="eastAsia"/>
          <w:sz w:val="24"/>
          <w:szCs w:val="24"/>
          <w:rtl/>
        </w:rPr>
        <w:t>ط</w:t>
      </w:r>
      <w:r w:rsidRPr="00A32284">
        <w:rPr>
          <w:rFonts w:ascii="IRANSans" w:hAnsi="IRANSans" w:cs="IRANSans"/>
          <w:sz w:val="24"/>
          <w:szCs w:val="24"/>
          <w:rtl/>
        </w:rPr>
        <w:t xml:space="preserve"> </w:t>
      </w:r>
      <w:r w:rsidRPr="00A32284">
        <w:rPr>
          <w:rFonts w:ascii="IRANSans" w:hAnsi="IRANSans" w:cs="IRANSans" w:hint="eastAsia"/>
          <w:sz w:val="24"/>
          <w:szCs w:val="24"/>
          <w:rtl/>
        </w:rPr>
        <w:t>کار</w:t>
      </w:r>
      <w:r w:rsidRPr="00A32284">
        <w:rPr>
          <w:rFonts w:ascii="IRANSans" w:hAnsi="IRANSans" w:cs="IRANSans"/>
          <w:sz w:val="24"/>
          <w:szCs w:val="24"/>
          <w:rtl/>
        </w:rPr>
        <w:t xml:space="preserve"> </w:t>
      </w:r>
      <w:r w:rsidRPr="00A32284">
        <w:rPr>
          <w:rFonts w:ascii="IRANSans" w:hAnsi="IRANSans" w:cs="IRANSans" w:hint="eastAsia"/>
          <w:sz w:val="24"/>
          <w:szCs w:val="24"/>
          <w:rtl/>
        </w:rPr>
        <w:t>منجر</w:t>
      </w:r>
      <w:r w:rsidRPr="00A32284">
        <w:rPr>
          <w:rFonts w:ascii="IRANSans" w:hAnsi="IRANSans" w:cs="IRANSans"/>
          <w:sz w:val="24"/>
          <w:szCs w:val="24"/>
          <w:rtl/>
        </w:rPr>
        <w:t xml:space="preserve"> </w:t>
      </w:r>
      <w:r w:rsidRPr="00A32284">
        <w:rPr>
          <w:rFonts w:ascii="IRANSans" w:hAnsi="IRANSans" w:cs="IRANSans" w:hint="eastAsia"/>
          <w:sz w:val="24"/>
          <w:szCs w:val="24"/>
          <w:rtl/>
        </w:rPr>
        <w:t>شود</w:t>
      </w:r>
      <w:r w:rsidRPr="00A32284">
        <w:rPr>
          <w:rFonts w:ascii="IRANSans" w:hAnsi="IRANSans" w:cs="IRANSans"/>
          <w:sz w:val="24"/>
          <w:szCs w:val="24"/>
          <w:rtl/>
        </w:rPr>
        <w:t>.</w:t>
      </w:r>
    </w:p>
    <w:p w14:paraId="7EC2F6C7" w14:textId="100812D7" w:rsidR="00A32284" w:rsidRPr="00A32284" w:rsidRDefault="00A32284" w:rsidP="00A32284">
      <w:pPr>
        <w:bidi/>
        <w:spacing w:before="100" w:beforeAutospacing="1" w:after="300"/>
        <w:ind w:right="567"/>
        <w:jc w:val="both"/>
        <w:rPr>
          <w:rFonts w:ascii="IRANSans" w:hAnsi="IRANSans" w:cs="IRANSans"/>
          <w:sz w:val="24"/>
          <w:szCs w:val="24"/>
        </w:rPr>
      </w:pPr>
      <w:r w:rsidRPr="00A32284">
        <w:rPr>
          <w:rFonts w:ascii="IRANSans" w:hAnsi="IRANSans" w:cs="IRANSans"/>
          <w:sz w:val="24"/>
          <w:szCs w:val="24"/>
          <w:rtl/>
          <w:lang w:bidi="fa-IR"/>
        </w:rPr>
        <w:t>انسان موجودی اجتماعی است که یادگیری در نهاد او گنجانده شده است و هر زمان که فرصتی پیش بیاید از تجربیات مشترک گروه اجتماعی خود درس می‌گیرد. امروزه، با تغییرات سریعی که در محیط کسب‌وکار در حال رخ دادن است، ما باید از انواع اشکال و مدل‌های یادگیری استفاده کنیم تا با دانش جدید آشنا شویم و دانش قدیمی را کنار بگذاریم. یادگیری از دیگران یکی از قوی‌ترین اشکال یادگیری است که در آن ما هم به عنوان یادگیرنده و هم معلم شرکت می‌کنیم. در این یادداشت با هم نگاهی داریم به راهبردهایی برای فراگیری امر آموزش در کسب‌وکار</w:t>
      </w:r>
      <w:r w:rsidRPr="00A32284">
        <w:rPr>
          <w:rFonts w:ascii="IRANSans" w:hAnsi="IRANSans" w:cs="IRANSans"/>
          <w:sz w:val="24"/>
          <w:szCs w:val="24"/>
        </w:rPr>
        <w:t>.</w:t>
      </w:r>
    </w:p>
    <w:p w14:paraId="18823F42" w14:textId="77777777" w:rsidR="00A32284" w:rsidRPr="00A32284" w:rsidRDefault="00A32284" w:rsidP="00A32284">
      <w:pPr>
        <w:pStyle w:val="A-ref"/>
        <w:bidi/>
        <w:spacing w:line="276" w:lineRule="auto"/>
        <w:ind w:left="284" w:hanging="284"/>
        <w:jc w:val="both"/>
        <w:rPr>
          <w:rFonts w:ascii="IRANSans" w:hAnsi="IRANSans" w:cs="IRANSans"/>
          <w:b/>
          <w:bCs/>
          <w:color w:val="FF0000"/>
          <w:sz w:val="24"/>
          <w:szCs w:val="24"/>
        </w:rPr>
      </w:pPr>
      <w:r w:rsidRPr="00A32284">
        <w:rPr>
          <w:rFonts w:ascii="IRANSans" w:hAnsi="IRANSans" w:cs="IRANSans"/>
          <w:b/>
          <w:bCs/>
          <w:color w:val="FF0000"/>
          <w:sz w:val="24"/>
          <w:szCs w:val="24"/>
          <w:rtl/>
        </w:rPr>
        <w:t>آموزش مستمر</w:t>
      </w:r>
    </w:p>
    <w:p w14:paraId="57C19055" w14:textId="618BFD23" w:rsidR="00A32284" w:rsidRPr="00A32284" w:rsidRDefault="00A32284" w:rsidP="00A32284">
      <w:pPr>
        <w:pStyle w:val="A-ref"/>
        <w:bidi/>
        <w:spacing w:line="276" w:lineRule="auto"/>
        <w:ind w:left="284" w:hanging="284"/>
        <w:jc w:val="both"/>
        <w:rPr>
          <w:rFonts w:ascii="IRANSans" w:hAnsi="IRANSans" w:cs="IRANSans"/>
          <w:sz w:val="24"/>
          <w:szCs w:val="24"/>
        </w:rPr>
      </w:pPr>
      <w:r w:rsidRPr="00A32284">
        <w:rPr>
          <w:rFonts w:ascii="IRANSans" w:hAnsi="IRANSans" w:cs="IRANSans"/>
          <w:sz w:val="24"/>
          <w:szCs w:val="24"/>
          <w:rtl/>
        </w:rPr>
        <w:t xml:space="preserve">در شرکت‌ها این اشتباه وجود دارد که فرآیندهای رسمی آموزش و توسعه به عملکرد سازمانی کمک می‌کند، درحالی که یادگیری غیررسمی فقط برای غنی‌سازی فردی است. امروزه، بیش از هر زمان دیگری، یادگیری غیررسمی به دلیل انعطاف‌پذیری و سازگاری با شرایط به سرعت در حال تغییر، در کانون توجه قرار گرفته است. زمانی که یک برنامه درسی تدوین می‌شود و برنامه آموزشی راه‌اندازی می‌شود، همان زمان در حال </w:t>
      </w:r>
      <w:r w:rsidRPr="00A32284">
        <w:rPr>
          <w:rFonts w:ascii="IRANSans" w:hAnsi="IRANSans" w:cs="IRANSans"/>
          <w:sz w:val="24"/>
          <w:szCs w:val="24"/>
          <w:rtl/>
        </w:rPr>
        <w:lastRenderedPageBreak/>
        <w:t>منسوخ شدن است. علاوه بر این، آموزش و توسعه فقط می‌تواند یک موضوع را معرفی کند، «دانستم چرا» تا آن را در افراد پیاده‌سازی کند، با این حال، فرد همچنین باید «دانستم که چگونه» را در توسعه توانایی به کارگیری یک مفهوم با موفقیت در محل کار یاد بگیرد</w:t>
      </w:r>
      <w:r w:rsidRPr="00A32284">
        <w:rPr>
          <w:rFonts w:ascii="IRANSans" w:hAnsi="IRANSans" w:cs="IRANSans"/>
          <w:sz w:val="24"/>
          <w:szCs w:val="24"/>
        </w:rPr>
        <w:t>.</w:t>
      </w:r>
    </w:p>
    <w:p w14:paraId="37CAE00D" w14:textId="77777777" w:rsidR="00A32284" w:rsidRPr="00A32284" w:rsidRDefault="00A32284" w:rsidP="00A32284">
      <w:pPr>
        <w:pStyle w:val="A-ref"/>
        <w:bidi/>
        <w:spacing w:line="276" w:lineRule="auto"/>
        <w:ind w:left="284" w:hanging="284"/>
        <w:jc w:val="both"/>
        <w:rPr>
          <w:rFonts w:ascii="IRANSans" w:hAnsi="IRANSans" w:cs="IRANSans"/>
          <w:b/>
          <w:bCs/>
          <w:color w:val="FF0000"/>
          <w:sz w:val="24"/>
          <w:szCs w:val="24"/>
        </w:rPr>
      </w:pPr>
      <w:r w:rsidRPr="00A32284">
        <w:rPr>
          <w:rFonts w:ascii="IRANSans" w:hAnsi="IRANSans" w:cs="IRANSans"/>
          <w:b/>
          <w:bCs/>
          <w:color w:val="FF0000"/>
          <w:sz w:val="24"/>
          <w:szCs w:val="24"/>
          <w:rtl/>
        </w:rPr>
        <w:t>یادگیری مهارت‌های تفکر انتقادی و استراتژیک</w:t>
      </w:r>
    </w:p>
    <w:p w14:paraId="7D021E06" w14:textId="77777777" w:rsidR="00A32284" w:rsidRPr="00A32284" w:rsidRDefault="00A32284" w:rsidP="00A32284">
      <w:pPr>
        <w:pStyle w:val="A-ref"/>
        <w:bidi/>
        <w:spacing w:line="276" w:lineRule="auto"/>
        <w:ind w:left="284" w:hanging="284"/>
        <w:jc w:val="both"/>
        <w:rPr>
          <w:rFonts w:ascii="IRANSans" w:hAnsi="IRANSans" w:cs="IRANSans"/>
          <w:sz w:val="24"/>
          <w:szCs w:val="24"/>
        </w:rPr>
      </w:pPr>
      <w:r w:rsidRPr="00A32284">
        <w:rPr>
          <w:rFonts w:ascii="IRANSans" w:hAnsi="IRANSans" w:cs="IRANSans"/>
          <w:sz w:val="24"/>
          <w:szCs w:val="24"/>
          <w:rtl/>
        </w:rPr>
        <w:t>مدیران عامل و رهبران ارشد دیگر تنها منبع دانش در یک سازمان نیستند. سهولت نسبی دسترسی به اطلاعات به این معنی است که دانش دیگر در اختیار نخبگان سلسله‌مراتبی نیست، بلکه در جایی ایجاد می‌شود که افراد مستقیماً با مشتریان تعامل داشته باشند. این‌ها می‌توانند یک فروشنده در نمایشگاه خودرو، نمایندگان وزارت بهداشت در بازدید از مطب پزشکان، پرسنل شرکت که با افراد مختلف تعامل دارند و سایرین باشند</w:t>
      </w:r>
      <w:r w:rsidRPr="00A32284">
        <w:rPr>
          <w:rFonts w:ascii="IRANSans" w:hAnsi="IRANSans" w:cs="IRANSans"/>
          <w:sz w:val="24"/>
          <w:szCs w:val="24"/>
        </w:rPr>
        <w:t>.</w:t>
      </w:r>
    </w:p>
    <w:p w14:paraId="5546BB13" w14:textId="77777777" w:rsidR="00A32284" w:rsidRPr="00A32284" w:rsidRDefault="00A32284" w:rsidP="00A32284">
      <w:pPr>
        <w:pStyle w:val="A-ref"/>
        <w:bidi/>
        <w:spacing w:line="276" w:lineRule="auto"/>
        <w:ind w:left="284" w:hanging="284"/>
        <w:jc w:val="both"/>
        <w:rPr>
          <w:rFonts w:ascii="IRANSans" w:hAnsi="IRANSans" w:cs="IRANSans"/>
          <w:sz w:val="24"/>
          <w:szCs w:val="24"/>
        </w:rPr>
      </w:pPr>
      <w:r w:rsidRPr="00A32284">
        <w:rPr>
          <w:rFonts w:ascii="IRANSans" w:hAnsi="IRANSans" w:cs="IRANSans"/>
          <w:sz w:val="24"/>
          <w:szCs w:val="24"/>
          <w:rtl/>
        </w:rPr>
        <w:t>کارمندان اولین کسانی هستند که فرصت‌ها و تهدیدها را برای سازمان‌هایی که در آن کار می‌کنند تشخیص می‌دهند. با این حال، دانش آن‌ها پراکنده است و برای تبدیل نکته‌ها و تکه‌های دانش خود به نگرش، باید با افراد دیگر در سازمان، به‌ویژه افرادی که از رشته‌های مختلف هستند و دیدگاه‌های متفاوتی ارائه می‌دهند، صحبت کنند. از طریق چنین گفتگوهایی، ظرفیت تفکر انتقادی کارکنان توسعه می‌یابد و آن‌ها قادر به ارائه بینش‌های استراتژیک، نوآوری‌ها و راه‌حل‌ها به رهبران می‌شوند</w:t>
      </w:r>
      <w:r w:rsidRPr="00A32284">
        <w:rPr>
          <w:rFonts w:ascii="IRANSans" w:hAnsi="IRANSans" w:cs="IRANSans"/>
          <w:sz w:val="24"/>
          <w:szCs w:val="24"/>
        </w:rPr>
        <w:t>.</w:t>
      </w:r>
    </w:p>
    <w:p w14:paraId="15839B27" w14:textId="77777777" w:rsidR="00A32284" w:rsidRPr="00A32284" w:rsidRDefault="00A32284" w:rsidP="00A32284">
      <w:pPr>
        <w:pStyle w:val="A-ref"/>
        <w:bidi/>
        <w:spacing w:line="276" w:lineRule="auto"/>
        <w:ind w:left="284" w:hanging="284"/>
        <w:jc w:val="both"/>
        <w:rPr>
          <w:rFonts w:ascii="IRANSans" w:hAnsi="IRANSans" w:cs="IRANSans"/>
          <w:b/>
          <w:bCs/>
          <w:color w:val="FF0000"/>
          <w:sz w:val="24"/>
          <w:szCs w:val="24"/>
        </w:rPr>
      </w:pPr>
      <w:r w:rsidRPr="00A32284">
        <w:rPr>
          <w:rFonts w:ascii="IRANSans" w:hAnsi="IRANSans" w:cs="IRANSans"/>
          <w:b/>
          <w:bCs/>
          <w:color w:val="FF0000"/>
          <w:sz w:val="24"/>
          <w:szCs w:val="24"/>
          <w:rtl/>
        </w:rPr>
        <w:t>یادگیری همتایان</w:t>
      </w:r>
    </w:p>
    <w:p w14:paraId="74E3D313" w14:textId="77777777" w:rsidR="00A32284" w:rsidRDefault="00A32284" w:rsidP="00A32284">
      <w:pPr>
        <w:pStyle w:val="A-ref"/>
        <w:bidi/>
        <w:spacing w:line="276" w:lineRule="auto"/>
        <w:ind w:left="284" w:hanging="284"/>
        <w:jc w:val="both"/>
        <w:rPr>
          <w:rFonts w:ascii="IRANSans" w:hAnsi="IRANSans" w:cs="IRANSans"/>
          <w:sz w:val="24"/>
          <w:szCs w:val="24"/>
          <w:rtl/>
        </w:rPr>
      </w:pPr>
      <w:r w:rsidRPr="00A32284">
        <w:rPr>
          <w:rFonts w:ascii="IRANSans" w:hAnsi="IRANSans" w:cs="IRANSans"/>
          <w:sz w:val="24"/>
          <w:szCs w:val="24"/>
          <w:rtl/>
        </w:rPr>
        <w:t>بسیاری از رهبران مانند مدیران عامل، برای دریافت مشاوره صریح، به اشتراک گذاشتن ایده‌ها و مشکلات، گروه کوچکی از همتایان خود را تشکیل می‌دهند یا عضوی از گروه کوچکی می‌شوند که به‌طورمنظم گرد هم می‌آیند و به صورت محرمانه درباره موضوعات گسترده بحث می‌کنند. اعتماد بستر این گروه‌ها است، با این درک که آنچه مورد بحث قرار می‌گیرد فراتر از چهاردیواری نخواهد رفت. در دنیای امروز که فناوری به‌طورفزاینده‌ای مردم، اطلاعات و جهان را به هم متصل می‌کند، نیاز به افرادی که بتوانیم با آن‌ها در مورد موضوعات گسترده گفتگو کنیم احساس می‌شود. نکته مهم در این گروه‌ها این است که افرادی که به شما وابسته نیستند می‌توانند ارزشمند باشند و آن‌ها می‌توانند توصیه‌های خود را به راحتی به اشتراک بگذارند و ریسک‌پذیری را تشویق کنند. به دنبال افرادی باشید که از نظر جمعیتی، آموزشی و تجربی با شما متفاوت هستند، اما ارزش‌های مشابهی دارند، افرادی که شنوندگان خوبی هستند، کنجکاو هستند و برای اکتشافات جدید آماده هستند</w:t>
      </w:r>
      <w:r w:rsidRPr="00A32284">
        <w:rPr>
          <w:rFonts w:ascii="IRANSans" w:hAnsi="IRANSans" w:cs="IRANSans"/>
          <w:sz w:val="24"/>
          <w:szCs w:val="24"/>
        </w:rPr>
        <w:t xml:space="preserve">. </w:t>
      </w:r>
    </w:p>
    <w:p w14:paraId="57A1F310" w14:textId="77777777" w:rsidR="00A32284" w:rsidRDefault="00A32284" w:rsidP="00A32284">
      <w:pPr>
        <w:pStyle w:val="A-ref"/>
        <w:bidi/>
        <w:spacing w:line="276" w:lineRule="auto"/>
        <w:ind w:left="284" w:hanging="284"/>
        <w:jc w:val="both"/>
        <w:rPr>
          <w:rFonts w:ascii="IRANSans" w:hAnsi="IRANSans" w:cs="IRANSans"/>
          <w:sz w:val="24"/>
          <w:szCs w:val="24"/>
          <w:rtl/>
        </w:rPr>
      </w:pPr>
    </w:p>
    <w:p w14:paraId="528277A1" w14:textId="77777777" w:rsidR="00A32284" w:rsidRDefault="00A32284" w:rsidP="00A32284">
      <w:pPr>
        <w:pStyle w:val="A-ref"/>
        <w:bidi/>
        <w:spacing w:line="276" w:lineRule="auto"/>
        <w:ind w:left="284" w:hanging="284"/>
        <w:jc w:val="both"/>
        <w:rPr>
          <w:rFonts w:ascii="IRANSans" w:hAnsi="IRANSans" w:cs="IRANSans"/>
          <w:sz w:val="24"/>
          <w:szCs w:val="24"/>
          <w:rtl/>
        </w:rPr>
      </w:pPr>
    </w:p>
    <w:p w14:paraId="723441C3" w14:textId="77777777" w:rsidR="00A32284" w:rsidRPr="00A32284" w:rsidRDefault="00A32284" w:rsidP="00A32284">
      <w:pPr>
        <w:pStyle w:val="A-ref"/>
        <w:bidi/>
        <w:spacing w:line="276" w:lineRule="auto"/>
        <w:ind w:left="284" w:hanging="284"/>
        <w:jc w:val="both"/>
        <w:rPr>
          <w:rFonts w:ascii="IRANSans" w:hAnsi="IRANSans" w:cs="IRANSans"/>
          <w:sz w:val="24"/>
          <w:szCs w:val="24"/>
        </w:rPr>
      </w:pPr>
      <w:bookmarkStart w:id="0" w:name="_GoBack"/>
      <w:bookmarkEnd w:id="0"/>
    </w:p>
    <w:p w14:paraId="63256AAC" w14:textId="77777777" w:rsidR="00A32284" w:rsidRPr="00A32284" w:rsidRDefault="00A32284" w:rsidP="00A32284">
      <w:pPr>
        <w:pStyle w:val="A-ref"/>
        <w:bidi/>
        <w:spacing w:line="276" w:lineRule="auto"/>
        <w:ind w:left="284" w:hanging="284"/>
        <w:jc w:val="both"/>
        <w:rPr>
          <w:rFonts w:ascii="IRANSans" w:hAnsi="IRANSans" w:cs="IRANSans"/>
          <w:b/>
          <w:bCs/>
          <w:color w:val="FF0000"/>
          <w:sz w:val="24"/>
          <w:szCs w:val="24"/>
        </w:rPr>
      </w:pPr>
      <w:r w:rsidRPr="00A32284">
        <w:rPr>
          <w:rFonts w:ascii="IRANSans" w:hAnsi="IRANSans" w:cs="IRANSans"/>
          <w:b/>
          <w:bCs/>
          <w:color w:val="FF0000"/>
          <w:sz w:val="24"/>
          <w:szCs w:val="24"/>
          <w:rtl/>
        </w:rPr>
        <w:lastRenderedPageBreak/>
        <w:t>شبکه‌سازی</w:t>
      </w:r>
    </w:p>
    <w:p w14:paraId="2D7A428B" w14:textId="77777777" w:rsidR="00A32284" w:rsidRPr="00A32284" w:rsidRDefault="00A32284" w:rsidP="00A32284">
      <w:pPr>
        <w:pStyle w:val="A-ref"/>
        <w:bidi/>
        <w:spacing w:line="276" w:lineRule="auto"/>
        <w:ind w:left="284" w:hanging="284"/>
        <w:jc w:val="both"/>
        <w:rPr>
          <w:rFonts w:ascii="IRANSans" w:hAnsi="IRANSans" w:cs="IRANSans"/>
          <w:sz w:val="24"/>
          <w:szCs w:val="24"/>
        </w:rPr>
      </w:pPr>
      <w:r w:rsidRPr="00A32284">
        <w:rPr>
          <w:rFonts w:ascii="IRANSans" w:hAnsi="IRANSans" w:cs="IRANSans"/>
          <w:sz w:val="24"/>
          <w:szCs w:val="24"/>
          <w:rtl/>
        </w:rPr>
        <w:t>ایجاد شبکه یادگیری یکی از قوی‌ترین اشکال حفظ اطلاعات جدید، ایجاد بینش مشترک، یافتن پاسخ برای مشکلات و یافتن فرصت‌های کارآفرینی است. در دنیای ووکا، که اطلاعات به صورت تصاعدی در حال انفجار است، شبکه‌ای که اطلاعات مناسب را در یک زمینه فیلتر، اعتبارسنجی، انتخاب و ویرایش می‌کند، برای رشد حرفه‌ای مادام‌العمر حیاتی خواهد بود</w:t>
      </w:r>
      <w:r w:rsidRPr="00A32284">
        <w:rPr>
          <w:rFonts w:ascii="IRANSans" w:hAnsi="IRANSans" w:cs="IRANSans"/>
          <w:sz w:val="24"/>
          <w:szCs w:val="24"/>
        </w:rPr>
        <w:t xml:space="preserve">. </w:t>
      </w:r>
    </w:p>
    <w:p w14:paraId="4657A437" w14:textId="77777777" w:rsidR="00A32284" w:rsidRPr="00A32284" w:rsidRDefault="00A32284" w:rsidP="00A32284">
      <w:pPr>
        <w:pStyle w:val="A-ref"/>
        <w:bidi/>
        <w:spacing w:line="276" w:lineRule="auto"/>
        <w:ind w:left="284" w:hanging="284"/>
        <w:jc w:val="both"/>
        <w:rPr>
          <w:rFonts w:ascii="IRANSans" w:hAnsi="IRANSans" w:cs="IRANSans"/>
          <w:sz w:val="24"/>
          <w:szCs w:val="24"/>
        </w:rPr>
      </w:pPr>
      <w:r w:rsidRPr="00A32284">
        <w:rPr>
          <w:rFonts w:ascii="IRANSans" w:hAnsi="IRANSans" w:cs="IRANSans"/>
          <w:sz w:val="24"/>
          <w:szCs w:val="24"/>
          <w:rtl/>
        </w:rPr>
        <w:t>شبکه‌سازی فقط یک روند نیست، یک مد که به زودی از بین خواهد رفت. موفقیت فیس‌بوک، توییتر و لینکدین صرفاً نتیجه فناوری رایانه و اتصال نیست، بلکه آن چیزی را تکرار می‌کنند که زیست‌شناسی قبلاً گفته است. دی ان ای ما نیز یک شبکه است و ذهن نیز همینطور</w:t>
      </w:r>
      <w:r w:rsidRPr="00A32284">
        <w:rPr>
          <w:rFonts w:ascii="IRANSans" w:hAnsi="IRANSans" w:cs="IRANSans"/>
          <w:sz w:val="24"/>
          <w:szCs w:val="24"/>
        </w:rPr>
        <w:t>.</w:t>
      </w:r>
    </w:p>
    <w:p w14:paraId="2B43A407" w14:textId="77777777" w:rsidR="00A32284" w:rsidRPr="00A32284" w:rsidRDefault="00A32284" w:rsidP="00A32284">
      <w:pPr>
        <w:pStyle w:val="A-ref"/>
        <w:bidi/>
        <w:spacing w:line="276" w:lineRule="auto"/>
        <w:ind w:left="284" w:hanging="284"/>
        <w:jc w:val="both"/>
        <w:rPr>
          <w:rFonts w:ascii="IRANSans" w:hAnsi="IRANSans" w:cs="IRANSans"/>
          <w:b/>
          <w:bCs/>
          <w:sz w:val="24"/>
          <w:szCs w:val="24"/>
        </w:rPr>
      </w:pPr>
      <w:r w:rsidRPr="00A32284">
        <w:rPr>
          <w:rFonts w:ascii="IRANSans" w:hAnsi="IRANSans" w:cs="IRANSans"/>
          <w:b/>
          <w:bCs/>
          <w:color w:val="FF0000"/>
          <w:sz w:val="24"/>
          <w:szCs w:val="24"/>
          <w:rtl/>
        </w:rPr>
        <w:t>شبکه‌سازی خارج از سازمان</w:t>
      </w:r>
    </w:p>
    <w:p w14:paraId="5CF87669" w14:textId="77777777" w:rsidR="00A32284" w:rsidRPr="00A32284" w:rsidRDefault="00A32284" w:rsidP="00A32284">
      <w:pPr>
        <w:pStyle w:val="A-ref"/>
        <w:bidi/>
        <w:spacing w:line="276" w:lineRule="auto"/>
        <w:ind w:left="284" w:hanging="284"/>
        <w:jc w:val="both"/>
        <w:rPr>
          <w:rFonts w:ascii="IRANSans" w:hAnsi="IRANSans" w:cs="IRANSans"/>
          <w:sz w:val="24"/>
          <w:szCs w:val="24"/>
        </w:rPr>
      </w:pPr>
      <w:r w:rsidRPr="00A32284">
        <w:rPr>
          <w:rFonts w:ascii="IRANSans" w:hAnsi="IRANSans" w:cs="IRANSans"/>
          <w:sz w:val="24"/>
          <w:szCs w:val="24"/>
          <w:rtl/>
        </w:rPr>
        <w:t>یادگیری یک فعالیت متنوع و با دسترسی چندگانه است که ما باید آن را به سرعت و به‌طور مداوم بیاموزیم تا دانش را با همه تنوع آن قدر بدانیم و پرورش دهیم. فراگیران نه تنها دانش و مهارت‌ها را با گروه‌های همگن به اشتراک می‌گذارند، بلکه افق یادگیری خود را با به اشتراک گذاشتن دانش با افراد دارای مهارت‌ها و علایق ناهمگون گسترش می‌دهند. افراد مختلف با پیشینه منحصر به فرد خود می‌توانند دیدگاه‌های متفاوتی را ارائه دهند. ما هرگز نباید فرصتی را هنگام شرکت در کنفرانس‌ها، کارگاه‌ها یا سایر رویدادهای خارجی برای گسترش شبکه خود از دست دهیم</w:t>
      </w:r>
      <w:r w:rsidRPr="00A32284">
        <w:rPr>
          <w:rFonts w:ascii="IRANSans" w:hAnsi="IRANSans" w:cs="IRANSans"/>
          <w:sz w:val="24"/>
          <w:szCs w:val="24"/>
        </w:rPr>
        <w:t>.</w:t>
      </w:r>
    </w:p>
    <w:p w14:paraId="42E37A21" w14:textId="77777777" w:rsidR="00A32284" w:rsidRPr="00A32284" w:rsidRDefault="00A32284" w:rsidP="00A32284">
      <w:pPr>
        <w:pStyle w:val="A-ref"/>
        <w:bidi/>
        <w:spacing w:line="276" w:lineRule="auto"/>
        <w:ind w:left="284" w:hanging="284"/>
        <w:jc w:val="both"/>
        <w:rPr>
          <w:rFonts w:ascii="IRANSans" w:hAnsi="IRANSans" w:cs="IRANSans"/>
          <w:sz w:val="24"/>
          <w:szCs w:val="24"/>
        </w:rPr>
      </w:pPr>
      <w:r w:rsidRPr="00A32284">
        <w:rPr>
          <w:rFonts w:ascii="IRANSans" w:hAnsi="IRANSans" w:cs="IRANSans"/>
          <w:sz w:val="24"/>
          <w:szCs w:val="24"/>
        </w:rPr>
        <w:t xml:space="preserve"> </w:t>
      </w:r>
      <w:r w:rsidRPr="00A32284">
        <w:rPr>
          <w:rFonts w:ascii="IRANSans" w:hAnsi="IRANSans" w:cs="IRANSans"/>
          <w:sz w:val="24"/>
          <w:szCs w:val="24"/>
          <w:rtl/>
        </w:rPr>
        <w:t>گام بعدی در یادگیری شبکه‌ای، همکاری است. توسعه منبع باز ویکی‌پدیا و لینوکس باز توانایی یادگیری و عمل را زمانی که افراد در گروه‌ها با هم کار می‌کنند، نشان داده‌اند. تعداد برنامه‌های کاربردی در لینوکس در حال حاضر چندین برابر محیط‌های اختصاصی و غیرقابل کنترل اپل و مایکروسافت است. برنامه‌های به اشتراک‌گذاری فایل در فضای ابری و کنفرانس آنلاین آسان و ارزان، محیط یادگیری شبکه‌ها را تسهیل می‌کند</w:t>
      </w:r>
      <w:r w:rsidRPr="00A32284">
        <w:rPr>
          <w:rFonts w:ascii="IRANSans" w:hAnsi="IRANSans" w:cs="IRANSans"/>
          <w:sz w:val="24"/>
          <w:szCs w:val="24"/>
        </w:rPr>
        <w:t>.</w:t>
      </w:r>
    </w:p>
    <w:p w14:paraId="2BD1119E" w14:textId="77777777" w:rsidR="00A32284" w:rsidRPr="00A32284" w:rsidRDefault="00A32284" w:rsidP="00A32284">
      <w:pPr>
        <w:pStyle w:val="A-ref"/>
        <w:bidi/>
        <w:spacing w:line="276" w:lineRule="auto"/>
        <w:ind w:left="284" w:hanging="284"/>
        <w:jc w:val="both"/>
        <w:rPr>
          <w:rFonts w:ascii="IRANSans" w:hAnsi="IRANSans" w:cs="IRANSans"/>
          <w:b/>
          <w:bCs/>
          <w:sz w:val="24"/>
          <w:szCs w:val="24"/>
        </w:rPr>
      </w:pPr>
      <w:r w:rsidRPr="00A32284">
        <w:rPr>
          <w:rFonts w:ascii="IRANSans" w:hAnsi="IRANSans" w:cs="IRANSans"/>
          <w:b/>
          <w:bCs/>
          <w:color w:val="FF0000"/>
          <w:sz w:val="24"/>
          <w:szCs w:val="24"/>
          <w:rtl/>
        </w:rPr>
        <w:t>رسانه‌های اجتماعی</w:t>
      </w:r>
    </w:p>
    <w:p w14:paraId="1BDCB068" w14:textId="0E9D94C5" w:rsidR="000C53B0" w:rsidRPr="00654D55" w:rsidRDefault="00A32284" w:rsidP="00A32284">
      <w:pPr>
        <w:pStyle w:val="A-ref"/>
        <w:bidi/>
        <w:spacing w:line="276" w:lineRule="auto"/>
        <w:ind w:left="284" w:hanging="284"/>
        <w:jc w:val="both"/>
        <w:rPr>
          <w:rFonts w:ascii="IRANYekan" w:hAnsi="IRANYekan" w:cs="IRANYekan"/>
          <w:sz w:val="24"/>
          <w:szCs w:val="24"/>
          <w:rtl/>
        </w:rPr>
      </w:pPr>
      <w:r w:rsidRPr="00A32284">
        <w:rPr>
          <w:rFonts w:ascii="IRANSans" w:hAnsi="IRANSans" w:cs="IRANSans"/>
          <w:sz w:val="24"/>
          <w:szCs w:val="24"/>
          <w:rtl/>
        </w:rPr>
        <w:t>دانش شامل «دانستن چرا» و «دانستن چگونه» است. ما حتی در جایی که فرد به صورت مجزا از طریق ابزارهای آفلاین و آنلاین یاد می‌گیرد، همچنان به شبکه‌هایی برای تعمیق دانش خود نیاز داریم. شبکه‌ها منبع اصلی انرژی فکری برای شعله‌ور کردن خلاقیت و گسترش ایده‌ها و شیوه‌ها هستند. آن‌ها همچنین مسئول درگیر کردن هر یک از ما در فعالیت‌های نوآورانه پایدار هستند و در عین حال اعتماد به نفس در مواجهه با چالش‌های جدیدتر را افزایش می‌دهند. اتصال ارائه شده توسط دستگاه‌ها و شبکه‌های دیجیتال به ما امکان می‌دهد مشارکت یکدیگر را توسعه داده و به‌طور مداوم افق دانش خود را گسترش دهیم</w:t>
      </w:r>
      <w:r w:rsidRPr="00A32284">
        <w:rPr>
          <w:rFonts w:ascii="IRANYekan" w:hAnsi="IRANYekan" w:cs="IRANYekan"/>
          <w:sz w:val="24"/>
          <w:szCs w:val="24"/>
        </w:rPr>
        <w:t>.</w:t>
      </w:r>
    </w:p>
    <w:p w14:paraId="48B3F0B6" w14:textId="51611290" w:rsidR="007C0C5E" w:rsidRPr="005F217C" w:rsidRDefault="00D54E5B" w:rsidP="00A32284">
      <w:pPr>
        <w:bidi/>
        <w:spacing w:before="100" w:beforeAutospacing="1" w:after="100" w:afterAutospacing="1"/>
        <w:ind w:right="66"/>
        <w:jc w:val="both"/>
        <w:rPr>
          <w:rFonts w:ascii="IRANYekan" w:eastAsia="Times New Roman" w:hAnsi="IRANYekan" w:cs="IRANYekan"/>
          <w:b/>
          <w:bCs/>
          <w:sz w:val="24"/>
          <w:szCs w:val="24"/>
          <w:rtl/>
          <w:lang w:bidi="fa-IR"/>
        </w:rPr>
      </w:pPr>
      <w:r w:rsidRPr="000B3CFF">
        <w:rPr>
          <w:rFonts w:ascii="IRANYekan" w:eastAsia="Times New Roman" w:hAnsi="IRANYekan" w:cs="IRANYekan"/>
          <w:b/>
          <w:bCs/>
          <w:color w:val="7030A0"/>
          <w:sz w:val="28"/>
          <w:szCs w:val="28"/>
          <w:u w:val="single"/>
          <w:rtl/>
          <w:lang w:bidi="fa-IR"/>
        </w:rPr>
        <w:lastRenderedPageBreak/>
        <w:t>جهت اطلاع از شرایط درج مقالات خود در سایت رسمی کالج بین المللی ابن سینا گرجستان با شماره 09121898004 تماس بگیرید.</w:t>
      </w:r>
    </w:p>
    <w:sectPr w:rsidR="007C0C5E" w:rsidRPr="005F217C" w:rsidSect="002B3D11">
      <w:headerReference w:type="default" r:id="rId7"/>
      <w:footerReference w:type="default" r:id="rId8"/>
      <w:pgSz w:w="12240" w:h="15840"/>
      <w:pgMar w:top="567" w:right="1134" w:bottom="567" w:left="1134" w:header="720" w:footer="720" w:gutter="567"/>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AF05F" w14:textId="77777777" w:rsidR="00470EE5" w:rsidRDefault="00470EE5" w:rsidP="00C90B95">
      <w:pPr>
        <w:spacing w:after="0" w:line="240" w:lineRule="auto"/>
      </w:pPr>
      <w:r>
        <w:separator/>
      </w:r>
    </w:p>
  </w:endnote>
  <w:endnote w:type="continuationSeparator" w:id="0">
    <w:p w14:paraId="1DCE7B22" w14:textId="77777777" w:rsidR="00470EE5" w:rsidRDefault="00470EE5" w:rsidP="00C9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IRANYekan">
    <w:panose1 w:val="020B0506030804020204"/>
    <w:charset w:val="00"/>
    <w:family w:val="swiss"/>
    <w:pitch w:val="variable"/>
    <w:sig w:usb0="00002003"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IRANSans">
    <w:panose1 w:val="02040503050201020203"/>
    <w:charset w:val="00"/>
    <w:family w:val="roman"/>
    <w:pitch w:val="variable"/>
    <w:sig w:usb0="80002063" w:usb1="8000204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859105"/>
      <w:docPartObj>
        <w:docPartGallery w:val="Page Numbers (Bottom of Page)"/>
        <w:docPartUnique/>
      </w:docPartObj>
    </w:sdtPr>
    <w:sdtEndPr>
      <w:rPr>
        <w:noProof/>
      </w:rPr>
    </w:sdtEndPr>
    <w:sdtContent>
      <w:p w14:paraId="27D5531E" w14:textId="57E3A531" w:rsidR="0087642C" w:rsidRDefault="0087642C">
        <w:pPr>
          <w:pStyle w:val="Footer"/>
          <w:jc w:val="right"/>
        </w:pPr>
        <w:r>
          <w:fldChar w:fldCharType="begin"/>
        </w:r>
        <w:r>
          <w:instrText xml:space="preserve"> PAGE   \* MERGEFORMAT </w:instrText>
        </w:r>
        <w:r>
          <w:fldChar w:fldCharType="separate"/>
        </w:r>
        <w:r w:rsidR="00A32284">
          <w:rPr>
            <w:noProof/>
          </w:rPr>
          <w:t>1</w:t>
        </w:r>
        <w:r>
          <w:rPr>
            <w:noProof/>
          </w:rPr>
          <w:fldChar w:fldCharType="end"/>
        </w:r>
        <w:r>
          <w:rPr>
            <w:noProof/>
          </w:rPr>
          <w:tab/>
        </w:r>
        <w:r w:rsidRPr="00BA76DF">
          <w:rPr>
            <w:rFonts w:ascii="IRANYekan" w:hAnsi="IRANYekan" w:cs="IRANYekan"/>
            <w:b/>
            <w:bCs/>
            <w:noProof/>
            <w:sz w:val="24"/>
            <w:szCs w:val="24"/>
          </w:rPr>
          <w:t>www.</w:t>
        </w:r>
        <w:r w:rsidRPr="00BA76DF">
          <w:rPr>
            <w:rFonts w:ascii="IRANYekan" w:hAnsi="IRANYekan" w:cs="IRANYekan"/>
            <w:b/>
            <w:bCs/>
            <w:sz w:val="24"/>
            <w:szCs w:val="24"/>
          </w:rPr>
          <w:t xml:space="preserve"> </w:t>
        </w:r>
        <w:r w:rsidRPr="00BA76DF">
          <w:rPr>
            <w:rFonts w:ascii="IRANYekan" w:hAnsi="IRANYekan" w:cs="IRANYekan"/>
            <w:b/>
            <w:bCs/>
            <w:noProof/>
            <w:sz w:val="24"/>
            <w:szCs w:val="24"/>
          </w:rPr>
          <w:t>avicennacollege.ge</w:t>
        </w:r>
        <w:r>
          <w:rPr>
            <w:noProof/>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03B04" w14:textId="77777777" w:rsidR="00470EE5" w:rsidRDefault="00470EE5" w:rsidP="00C90B95">
      <w:pPr>
        <w:spacing w:after="0" w:line="240" w:lineRule="auto"/>
      </w:pPr>
      <w:r>
        <w:separator/>
      </w:r>
    </w:p>
  </w:footnote>
  <w:footnote w:type="continuationSeparator" w:id="0">
    <w:p w14:paraId="2E7BC551" w14:textId="77777777" w:rsidR="00470EE5" w:rsidRDefault="00470EE5" w:rsidP="00C90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A9375" w14:textId="57ACF488" w:rsidR="0087642C" w:rsidRDefault="00470EE5">
    <w:pPr>
      <w:pStyle w:val="Header"/>
    </w:pPr>
    <w:sdt>
      <w:sdtPr>
        <w:id w:val="-1166855505"/>
        <w:docPartObj>
          <w:docPartGallery w:val="Watermarks"/>
          <w:docPartUnique/>
        </w:docPartObj>
      </w:sdtPr>
      <w:sdtEndPr/>
      <w:sdtContent>
        <w:r>
          <w:rPr>
            <w:noProof/>
          </w:rPr>
          <w:pict w14:anchorId="4F5DA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080" o:spid="_x0000_s2049" type="#_x0000_t136" style="position:absolute;margin-left:0;margin-top:0;width:646.7pt;height:180.45pt;rotation:315;z-index:-251658752;mso-position-horizontal:center;mso-position-horizontal-relative:margin;mso-position-vertical:center;mso-position-vertical-relative:margin" o:allowincell="f" fillcolor="#a5a5a5 [2092]" stroked="f">
              <v:fill opacity=".5"/>
              <v:textpath style="font-family:&quot;0 Davat&quot;;font-size:1pt" string="کالج بین المللی ابن سینا گرجستان"/>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26B17"/>
    <w:multiLevelType w:val="multilevel"/>
    <w:tmpl w:val="1C1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510BF"/>
    <w:multiLevelType w:val="hybridMultilevel"/>
    <w:tmpl w:val="D312F1D8"/>
    <w:lvl w:ilvl="0" w:tplc="A594907E">
      <w:start w:val="1"/>
      <w:numFmt w:val="decimal"/>
      <w:lvlText w:val="%1."/>
      <w:lvlJc w:val="left"/>
      <w:pPr>
        <w:ind w:left="928"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198F4426"/>
    <w:multiLevelType w:val="hybridMultilevel"/>
    <w:tmpl w:val="11AE8E66"/>
    <w:lvl w:ilvl="0" w:tplc="74C04978">
      <w:start w:val="4"/>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660C0"/>
    <w:multiLevelType w:val="multilevel"/>
    <w:tmpl w:val="9E68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97B67"/>
    <w:multiLevelType w:val="hybridMultilevel"/>
    <w:tmpl w:val="C984591A"/>
    <w:lvl w:ilvl="0" w:tplc="829E48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DB8278F"/>
    <w:multiLevelType w:val="multilevel"/>
    <w:tmpl w:val="989A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D2AF6"/>
    <w:multiLevelType w:val="multilevel"/>
    <w:tmpl w:val="D752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BB66C0"/>
    <w:multiLevelType w:val="multilevel"/>
    <w:tmpl w:val="43F2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206E2E"/>
    <w:multiLevelType w:val="multilevel"/>
    <w:tmpl w:val="4C9C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B549DC"/>
    <w:multiLevelType w:val="multilevel"/>
    <w:tmpl w:val="7662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807BBD"/>
    <w:multiLevelType w:val="multilevel"/>
    <w:tmpl w:val="A444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EB5148"/>
    <w:multiLevelType w:val="multilevel"/>
    <w:tmpl w:val="1F6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297B0A"/>
    <w:multiLevelType w:val="multilevel"/>
    <w:tmpl w:val="1D9C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BF4943"/>
    <w:multiLevelType w:val="hybridMultilevel"/>
    <w:tmpl w:val="E5D4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C67FB"/>
    <w:multiLevelType w:val="hybridMultilevel"/>
    <w:tmpl w:val="A678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918F9"/>
    <w:multiLevelType w:val="multilevel"/>
    <w:tmpl w:val="6F16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873B1"/>
    <w:multiLevelType w:val="multilevel"/>
    <w:tmpl w:val="43C0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B25176"/>
    <w:multiLevelType w:val="multilevel"/>
    <w:tmpl w:val="A420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0"/>
  </w:num>
  <w:num w:numId="4">
    <w:abstractNumId w:val="7"/>
  </w:num>
  <w:num w:numId="5">
    <w:abstractNumId w:val="11"/>
  </w:num>
  <w:num w:numId="6">
    <w:abstractNumId w:val="6"/>
  </w:num>
  <w:num w:numId="7">
    <w:abstractNumId w:val="5"/>
  </w:num>
  <w:num w:numId="8">
    <w:abstractNumId w:val="8"/>
  </w:num>
  <w:num w:numId="9">
    <w:abstractNumId w:val="9"/>
  </w:num>
  <w:num w:numId="10">
    <w:abstractNumId w:val="15"/>
  </w:num>
  <w:num w:numId="11">
    <w:abstractNumId w:val="17"/>
  </w:num>
  <w:num w:numId="12">
    <w:abstractNumId w:val="16"/>
  </w:num>
  <w:num w:numId="13">
    <w:abstractNumId w:val="12"/>
  </w:num>
  <w:num w:numId="14">
    <w:abstractNumId w:val="14"/>
  </w:num>
  <w:num w:numId="15">
    <w:abstractNumId w:val="2"/>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gutterAtTop/>
  <w:defaultTabStop w:val="720"/>
  <w:characterSpacingControl w:val="doNotCompress"/>
  <w:hdrShapeDefaults>
    <o:shapedefaults v:ext="edit" spidmax="2050">
      <o:colormru v:ext="edit" colors="#63461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CF"/>
    <w:rsid w:val="00042557"/>
    <w:rsid w:val="00047CD3"/>
    <w:rsid w:val="000A1ABE"/>
    <w:rsid w:val="000A7907"/>
    <w:rsid w:val="000B3CFF"/>
    <w:rsid w:val="000C53B0"/>
    <w:rsid w:val="000E357E"/>
    <w:rsid w:val="0011657B"/>
    <w:rsid w:val="0015381E"/>
    <w:rsid w:val="00166518"/>
    <w:rsid w:val="00173DF9"/>
    <w:rsid w:val="00177C48"/>
    <w:rsid w:val="00186965"/>
    <w:rsid w:val="001A1CA4"/>
    <w:rsid w:val="001A23AD"/>
    <w:rsid w:val="001C582F"/>
    <w:rsid w:val="00211F31"/>
    <w:rsid w:val="00231078"/>
    <w:rsid w:val="0023110E"/>
    <w:rsid w:val="00242A00"/>
    <w:rsid w:val="00253F5D"/>
    <w:rsid w:val="0029225E"/>
    <w:rsid w:val="002A7CD5"/>
    <w:rsid w:val="002B3D11"/>
    <w:rsid w:val="002F1C4C"/>
    <w:rsid w:val="003402A6"/>
    <w:rsid w:val="00385603"/>
    <w:rsid w:val="003A2500"/>
    <w:rsid w:val="003F0F2A"/>
    <w:rsid w:val="00416EDE"/>
    <w:rsid w:val="00421093"/>
    <w:rsid w:val="00423042"/>
    <w:rsid w:val="004423E2"/>
    <w:rsid w:val="00443D8C"/>
    <w:rsid w:val="0046045E"/>
    <w:rsid w:val="00470EE5"/>
    <w:rsid w:val="004A582D"/>
    <w:rsid w:val="00500D03"/>
    <w:rsid w:val="005038D6"/>
    <w:rsid w:val="00520EF5"/>
    <w:rsid w:val="00567DDB"/>
    <w:rsid w:val="00571599"/>
    <w:rsid w:val="005A6FD1"/>
    <w:rsid w:val="005F217C"/>
    <w:rsid w:val="00613FEC"/>
    <w:rsid w:val="00615748"/>
    <w:rsid w:val="006479BE"/>
    <w:rsid w:val="006667AC"/>
    <w:rsid w:val="00682D53"/>
    <w:rsid w:val="00696272"/>
    <w:rsid w:val="006B48A5"/>
    <w:rsid w:val="006E5A41"/>
    <w:rsid w:val="007045E3"/>
    <w:rsid w:val="007847C2"/>
    <w:rsid w:val="007C0C5E"/>
    <w:rsid w:val="007E0CCF"/>
    <w:rsid w:val="007E7102"/>
    <w:rsid w:val="00823B39"/>
    <w:rsid w:val="00843F4B"/>
    <w:rsid w:val="00861265"/>
    <w:rsid w:val="0087642C"/>
    <w:rsid w:val="008C0DD3"/>
    <w:rsid w:val="008D7B31"/>
    <w:rsid w:val="009042D8"/>
    <w:rsid w:val="0097283E"/>
    <w:rsid w:val="00986A45"/>
    <w:rsid w:val="009A3EAA"/>
    <w:rsid w:val="009D2785"/>
    <w:rsid w:val="009D47F8"/>
    <w:rsid w:val="00A32284"/>
    <w:rsid w:val="00A36D8D"/>
    <w:rsid w:val="00A54A97"/>
    <w:rsid w:val="00A829D7"/>
    <w:rsid w:val="00A83344"/>
    <w:rsid w:val="00A92FD7"/>
    <w:rsid w:val="00AC7E9E"/>
    <w:rsid w:val="00AD5657"/>
    <w:rsid w:val="00B04004"/>
    <w:rsid w:val="00B234C2"/>
    <w:rsid w:val="00B26C76"/>
    <w:rsid w:val="00B45639"/>
    <w:rsid w:val="00B753DF"/>
    <w:rsid w:val="00B75D3E"/>
    <w:rsid w:val="00B7639D"/>
    <w:rsid w:val="00BA1D60"/>
    <w:rsid w:val="00BA76DF"/>
    <w:rsid w:val="00BB6CB5"/>
    <w:rsid w:val="00BE0F33"/>
    <w:rsid w:val="00C45CC9"/>
    <w:rsid w:val="00C90B95"/>
    <w:rsid w:val="00CA19FA"/>
    <w:rsid w:val="00CA3448"/>
    <w:rsid w:val="00CA6D43"/>
    <w:rsid w:val="00CB6DA8"/>
    <w:rsid w:val="00CE0910"/>
    <w:rsid w:val="00CF2CCC"/>
    <w:rsid w:val="00CF33DC"/>
    <w:rsid w:val="00D15BF4"/>
    <w:rsid w:val="00D253D1"/>
    <w:rsid w:val="00D31227"/>
    <w:rsid w:val="00D35963"/>
    <w:rsid w:val="00D54E5B"/>
    <w:rsid w:val="00D94FAF"/>
    <w:rsid w:val="00DA1F55"/>
    <w:rsid w:val="00E058E5"/>
    <w:rsid w:val="00E220C2"/>
    <w:rsid w:val="00E43FB9"/>
    <w:rsid w:val="00E5211D"/>
    <w:rsid w:val="00EA4B66"/>
    <w:rsid w:val="00EB1BF9"/>
    <w:rsid w:val="00EC0502"/>
    <w:rsid w:val="00ED4E98"/>
    <w:rsid w:val="00F54A2C"/>
    <w:rsid w:val="00FB2140"/>
    <w:rsid w:val="00FD1CBE"/>
    <w:rsid w:val="00FD36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461f"/>
    </o:shapedefaults>
    <o:shapelayout v:ext="edit">
      <o:idmap v:ext="edit" data="1"/>
    </o:shapelayout>
  </w:shapeDefaults>
  <w:decimalSymbol w:val="."/>
  <w:listSeparator w:val=","/>
  <w14:docId w14:val="7A9DCEB9"/>
  <w15:docId w15:val="{28F20C58-239D-48D3-9AC9-964B3184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E0C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C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0C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de">
    <w:name w:val="gvde"/>
    <w:basedOn w:val="Normal"/>
    <w:rsid w:val="00ED4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ptanm">
    <w:name w:val="saptanm"/>
    <w:basedOn w:val="Normal"/>
    <w:rsid w:val="00ED4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ostili2">
    <w:name w:val="tablostili2"/>
    <w:basedOn w:val="Normal"/>
    <w:rsid w:val="00ED4E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90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B95"/>
  </w:style>
  <w:style w:type="paragraph" w:styleId="Footer">
    <w:name w:val="footer"/>
    <w:basedOn w:val="Normal"/>
    <w:link w:val="FooterChar"/>
    <w:uiPriority w:val="99"/>
    <w:unhideWhenUsed/>
    <w:rsid w:val="00C90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B95"/>
  </w:style>
  <w:style w:type="paragraph" w:customStyle="1" w:styleId="Title1">
    <w:name w:val="Title1"/>
    <w:basedOn w:val="Normal"/>
    <w:rsid w:val="005F21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76DF"/>
    <w:rPr>
      <w:color w:val="0000FF" w:themeColor="hyperlink"/>
      <w:u w:val="single"/>
    </w:rPr>
  </w:style>
  <w:style w:type="character" w:customStyle="1" w:styleId="UnresolvedMention">
    <w:name w:val="Unresolved Mention"/>
    <w:basedOn w:val="DefaultParagraphFont"/>
    <w:uiPriority w:val="99"/>
    <w:semiHidden/>
    <w:unhideWhenUsed/>
    <w:rsid w:val="00BA76DF"/>
    <w:rPr>
      <w:color w:val="605E5C"/>
      <w:shd w:val="clear" w:color="auto" w:fill="E1DFDD"/>
    </w:rPr>
  </w:style>
  <w:style w:type="paragraph" w:styleId="ListParagraph">
    <w:name w:val="List Paragraph"/>
    <w:basedOn w:val="Normal"/>
    <w:uiPriority w:val="34"/>
    <w:qFormat/>
    <w:rsid w:val="0046045E"/>
    <w:pPr>
      <w:ind w:left="720"/>
      <w:contextualSpacing/>
    </w:pPr>
  </w:style>
  <w:style w:type="paragraph" w:customStyle="1" w:styleId="A-text">
    <w:name w:val="A-text"/>
    <w:basedOn w:val="Normal"/>
    <w:rsid w:val="000C53B0"/>
    <w:pPr>
      <w:bidi/>
      <w:spacing w:after="0" w:line="240" w:lineRule="auto"/>
      <w:ind w:firstLine="340"/>
      <w:jc w:val="both"/>
    </w:pPr>
    <w:rPr>
      <w:rFonts w:ascii="Arial" w:eastAsia="Times New Roman" w:hAnsi="Arial" w:cs="B Nazanin"/>
      <w:noProof/>
      <w:sz w:val="20"/>
      <w:szCs w:val="24"/>
      <w:lang w:bidi="fa-IR"/>
    </w:rPr>
  </w:style>
  <w:style w:type="paragraph" w:styleId="BalloonText">
    <w:name w:val="Balloon Text"/>
    <w:basedOn w:val="Normal"/>
    <w:link w:val="BalloonTextChar"/>
    <w:uiPriority w:val="99"/>
    <w:semiHidden/>
    <w:unhideWhenUsed/>
    <w:rsid w:val="000C53B0"/>
    <w:pPr>
      <w:bidi/>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0C53B0"/>
    <w:rPr>
      <w:rFonts w:ascii="Tahoma" w:eastAsia="Calibri" w:hAnsi="Tahoma" w:cs="Times New Roman"/>
      <w:sz w:val="16"/>
      <w:szCs w:val="16"/>
      <w:lang w:val="x-none" w:eastAsia="x-none"/>
    </w:rPr>
  </w:style>
  <w:style w:type="paragraph" w:customStyle="1" w:styleId="A-ref">
    <w:name w:val="A-ref"/>
    <w:basedOn w:val="A-text"/>
    <w:rsid w:val="000C53B0"/>
    <w:pPr>
      <w:bidi w:val="0"/>
      <w:spacing w:after="120"/>
      <w:ind w:firstLine="0"/>
      <w:jc w:val="left"/>
    </w:pPr>
    <w:rPr>
      <w:sz w:val="18"/>
      <w:szCs w:val="22"/>
    </w:rPr>
  </w:style>
  <w:style w:type="character" w:customStyle="1" w:styleId="hps">
    <w:name w:val="hps"/>
    <w:basedOn w:val="DefaultParagraphFont"/>
    <w:rsid w:val="000C53B0"/>
  </w:style>
  <w:style w:type="paragraph" w:styleId="Date">
    <w:name w:val="Date"/>
    <w:basedOn w:val="Normal"/>
    <w:next w:val="Normal"/>
    <w:link w:val="DateChar"/>
    <w:rsid w:val="000C53B0"/>
    <w:pPr>
      <w:spacing w:after="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rsid w:val="000C53B0"/>
    <w:rPr>
      <w:rFonts w:ascii="Times New Roman" w:eastAsia="Times New Roman" w:hAnsi="Times New Roman" w:cs="Times New Roman"/>
      <w:sz w:val="24"/>
      <w:szCs w:val="24"/>
      <w:lang w:val="x-none" w:eastAsia="x-none"/>
    </w:rPr>
  </w:style>
  <w:style w:type="paragraph" w:styleId="HTMLPreformatted">
    <w:name w:val="HTML Preformatted"/>
    <w:basedOn w:val="Normal"/>
    <w:link w:val="HTMLPreformattedChar"/>
    <w:uiPriority w:val="99"/>
    <w:semiHidden/>
    <w:unhideWhenUsed/>
    <w:rsid w:val="000C5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3B0"/>
    <w:rPr>
      <w:rFonts w:ascii="Courier New" w:eastAsia="Times New Roman" w:hAnsi="Courier New" w:cs="Courier New"/>
      <w:sz w:val="20"/>
      <w:szCs w:val="20"/>
    </w:rPr>
  </w:style>
  <w:style w:type="paragraph" w:styleId="BodyText3">
    <w:name w:val="Body Text 3"/>
    <w:basedOn w:val="Normal"/>
    <w:link w:val="BodyText3Char"/>
    <w:rsid w:val="000C53B0"/>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0C53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26232">
      <w:bodyDiv w:val="1"/>
      <w:marLeft w:val="0"/>
      <w:marRight w:val="0"/>
      <w:marTop w:val="0"/>
      <w:marBottom w:val="0"/>
      <w:divBdr>
        <w:top w:val="none" w:sz="0" w:space="0" w:color="auto"/>
        <w:left w:val="none" w:sz="0" w:space="0" w:color="auto"/>
        <w:bottom w:val="none" w:sz="0" w:space="0" w:color="auto"/>
        <w:right w:val="none" w:sz="0" w:space="0" w:color="auto"/>
      </w:divBdr>
    </w:div>
    <w:div w:id="1389299262">
      <w:bodyDiv w:val="1"/>
      <w:marLeft w:val="0"/>
      <w:marRight w:val="0"/>
      <w:marTop w:val="0"/>
      <w:marBottom w:val="0"/>
      <w:divBdr>
        <w:top w:val="none" w:sz="0" w:space="0" w:color="auto"/>
        <w:left w:val="none" w:sz="0" w:space="0" w:color="auto"/>
        <w:bottom w:val="none" w:sz="0" w:space="0" w:color="auto"/>
        <w:right w:val="none" w:sz="0" w:space="0" w:color="auto"/>
      </w:divBdr>
      <w:divsChild>
        <w:div w:id="655232787">
          <w:marLeft w:val="0"/>
          <w:marRight w:val="0"/>
          <w:marTop w:val="0"/>
          <w:marBottom w:val="0"/>
          <w:divBdr>
            <w:top w:val="none" w:sz="0" w:space="0" w:color="auto"/>
            <w:left w:val="none" w:sz="0" w:space="0" w:color="auto"/>
            <w:bottom w:val="none" w:sz="0" w:space="0" w:color="auto"/>
            <w:right w:val="none" w:sz="0" w:space="0" w:color="auto"/>
          </w:divBdr>
          <w:divsChild>
            <w:div w:id="2047289858">
              <w:marLeft w:val="0"/>
              <w:marRight w:val="0"/>
              <w:marTop w:val="0"/>
              <w:marBottom w:val="0"/>
              <w:divBdr>
                <w:top w:val="none" w:sz="0" w:space="0" w:color="auto"/>
                <w:left w:val="none" w:sz="0" w:space="0" w:color="auto"/>
                <w:bottom w:val="none" w:sz="0" w:space="0" w:color="auto"/>
                <w:right w:val="none" w:sz="0" w:space="0" w:color="auto"/>
              </w:divBdr>
              <w:divsChild>
                <w:div w:id="292256710">
                  <w:marLeft w:val="0"/>
                  <w:marRight w:val="0"/>
                  <w:marTop w:val="0"/>
                  <w:marBottom w:val="0"/>
                  <w:divBdr>
                    <w:top w:val="none" w:sz="0" w:space="0" w:color="auto"/>
                    <w:left w:val="none" w:sz="0" w:space="0" w:color="auto"/>
                    <w:bottom w:val="none" w:sz="0" w:space="0" w:color="auto"/>
                    <w:right w:val="none" w:sz="0" w:space="0" w:color="auto"/>
                  </w:divBdr>
                  <w:divsChild>
                    <w:div w:id="10404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27586">
      <w:bodyDiv w:val="1"/>
      <w:marLeft w:val="0"/>
      <w:marRight w:val="0"/>
      <w:marTop w:val="0"/>
      <w:marBottom w:val="0"/>
      <w:divBdr>
        <w:top w:val="none" w:sz="0" w:space="0" w:color="auto"/>
        <w:left w:val="none" w:sz="0" w:space="0" w:color="auto"/>
        <w:bottom w:val="none" w:sz="0" w:space="0" w:color="auto"/>
        <w:right w:val="none" w:sz="0" w:space="0" w:color="auto"/>
      </w:divBdr>
    </w:div>
    <w:div w:id="1765809151">
      <w:bodyDiv w:val="1"/>
      <w:marLeft w:val="0"/>
      <w:marRight w:val="0"/>
      <w:marTop w:val="0"/>
      <w:marBottom w:val="0"/>
      <w:divBdr>
        <w:top w:val="none" w:sz="0" w:space="0" w:color="auto"/>
        <w:left w:val="none" w:sz="0" w:space="0" w:color="auto"/>
        <w:bottom w:val="none" w:sz="0" w:space="0" w:color="auto"/>
        <w:right w:val="none" w:sz="0" w:space="0" w:color="auto"/>
      </w:divBdr>
    </w:div>
    <w:div w:id="20563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avecinna CH</cp:lastModifiedBy>
  <cp:revision>2</cp:revision>
  <cp:lastPrinted>2025-11-17T13:53:00Z</cp:lastPrinted>
  <dcterms:created xsi:type="dcterms:W3CDTF">2026-04-27T06:40:00Z</dcterms:created>
  <dcterms:modified xsi:type="dcterms:W3CDTF">2026-04-27T06:40:00Z</dcterms:modified>
</cp:coreProperties>
</file>